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4B78" w14:textId="4892CC15" w:rsidR="00603B10" w:rsidRPr="000F7578" w:rsidRDefault="0086008A">
      <w:pP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6BAA29DA" wp14:editId="5B0364AE">
            <wp:simplePos x="0" y="0"/>
            <wp:positionH relativeFrom="margin">
              <wp:posOffset>3390900</wp:posOffset>
            </wp:positionH>
            <wp:positionV relativeFrom="margin">
              <wp:posOffset>-443230</wp:posOffset>
            </wp:positionV>
            <wp:extent cx="270510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05100" cy="5346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rPr>
        <w:drawing>
          <wp:anchor distT="0" distB="0" distL="114300" distR="114300" simplePos="0" relativeHeight="251659264" behindDoc="0" locked="0" layoutInCell="1" allowOverlap="1" wp14:anchorId="0CCD6944" wp14:editId="42AC0EBB">
            <wp:simplePos x="0" y="0"/>
            <wp:positionH relativeFrom="margin">
              <wp:posOffset>-371475</wp:posOffset>
            </wp:positionH>
            <wp:positionV relativeFrom="margin">
              <wp:posOffset>-474980</wp:posOffset>
            </wp:positionV>
            <wp:extent cx="1895475" cy="56578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_logo_full_colour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565785"/>
                    </a:xfrm>
                    <a:prstGeom prst="rect">
                      <a:avLst/>
                    </a:prstGeom>
                  </pic:spPr>
                </pic:pic>
              </a:graphicData>
            </a:graphic>
            <wp14:sizeRelH relativeFrom="margin">
              <wp14:pctWidth>0</wp14:pctWidth>
            </wp14:sizeRelH>
            <wp14:sizeRelV relativeFrom="margin">
              <wp14:pctHeight>0</wp14:pctHeight>
            </wp14:sizeRelV>
          </wp:anchor>
        </w:drawing>
      </w:r>
    </w:p>
    <w:p w14:paraId="2C3A427A" w14:textId="77777777" w:rsidR="0086008A" w:rsidRDefault="0086008A">
      <w:pPr>
        <w:rPr>
          <w:rFonts w:ascii="Arial" w:hAnsi="Arial" w:cs="Arial"/>
          <w:b/>
          <w:sz w:val="28"/>
          <w:szCs w:val="28"/>
        </w:rPr>
      </w:pPr>
    </w:p>
    <w:p w14:paraId="06DF3DA6" w14:textId="2BBD5567" w:rsidR="009E3426" w:rsidRPr="000F7578" w:rsidRDefault="00FB7922">
      <w:pPr>
        <w:rPr>
          <w:rFonts w:ascii="Arial" w:hAnsi="Arial" w:cs="Arial"/>
          <w:b/>
          <w:sz w:val="28"/>
          <w:szCs w:val="28"/>
        </w:rPr>
      </w:pPr>
      <w:r w:rsidRPr="000F7578">
        <w:rPr>
          <w:rFonts w:ascii="Arial" w:hAnsi="Arial" w:cs="Arial"/>
          <w:b/>
          <w:sz w:val="28"/>
          <w:szCs w:val="28"/>
        </w:rPr>
        <w:t xml:space="preserve">Leading and </w:t>
      </w:r>
      <w:r w:rsidR="00D80C17" w:rsidRPr="000F7578">
        <w:rPr>
          <w:rFonts w:ascii="Arial" w:hAnsi="Arial" w:cs="Arial"/>
          <w:b/>
          <w:sz w:val="28"/>
          <w:szCs w:val="28"/>
        </w:rPr>
        <w:t>M</w:t>
      </w:r>
      <w:r w:rsidR="00C51D09" w:rsidRPr="000F7578">
        <w:rPr>
          <w:rFonts w:ascii="Arial" w:hAnsi="Arial" w:cs="Arial"/>
          <w:b/>
          <w:sz w:val="28"/>
          <w:szCs w:val="28"/>
        </w:rPr>
        <w:t>anaging</w:t>
      </w:r>
      <w:r w:rsidR="00D80C17" w:rsidRPr="000F7578">
        <w:rPr>
          <w:rFonts w:ascii="Arial" w:hAnsi="Arial" w:cs="Arial"/>
          <w:b/>
          <w:sz w:val="28"/>
          <w:szCs w:val="28"/>
        </w:rPr>
        <w:t xml:space="preserve"> C</w:t>
      </w:r>
      <w:r w:rsidR="00E21B2E" w:rsidRPr="000F7578">
        <w:rPr>
          <w:rFonts w:ascii="Arial" w:hAnsi="Arial" w:cs="Arial"/>
          <w:b/>
          <w:sz w:val="28"/>
          <w:szCs w:val="28"/>
        </w:rPr>
        <w:t xml:space="preserve">hange across </w:t>
      </w:r>
      <w:r w:rsidR="00D80C17" w:rsidRPr="000F7578">
        <w:rPr>
          <w:rFonts w:ascii="Arial" w:hAnsi="Arial" w:cs="Arial"/>
          <w:b/>
          <w:sz w:val="28"/>
          <w:szCs w:val="28"/>
        </w:rPr>
        <w:t>B</w:t>
      </w:r>
      <w:r w:rsidR="00C51D09" w:rsidRPr="000F7578">
        <w:rPr>
          <w:rFonts w:ascii="Arial" w:hAnsi="Arial" w:cs="Arial"/>
          <w:b/>
          <w:sz w:val="28"/>
          <w:szCs w:val="28"/>
        </w:rPr>
        <w:t>oundaries:</w:t>
      </w:r>
      <w:r w:rsidRPr="000F7578">
        <w:rPr>
          <w:rFonts w:ascii="Arial" w:hAnsi="Arial" w:cs="Arial"/>
          <w:b/>
          <w:sz w:val="28"/>
          <w:szCs w:val="28"/>
        </w:rPr>
        <w:t xml:space="preserve"> </w:t>
      </w:r>
      <w:r w:rsidR="00727D6B" w:rsidRPr="000F7578">
        <w:rPr>
          <w:rFonts w:ascii="Arial" w:hAnsi="Arial" w:cs="Arial"/>
          <w:b/>
          <w:sz w:val="28"/>
          <w:szCs w:val="28"/>
        </w:rPr>
        <w:t xml:space="preserve">Guidelines </w:t>
      </w:r>
      <w:r w:rsidR="003A799A" w:rsidRPr="000F7578">
        <w:rPr>
          <w:rFonts w:ascii="Arial" w:hAnsi="Arial" w:cs="Arial"/>
          <w:b/>
          <w:sz w:val="28"/>
          <w:szCs w:val="28"/>
        </w:rPr>
        <w:t xml:space="preserve">and form </w:t>
      </w:r>
      <w:r w:rsidR="00727D6B" w:rsidRPr="000F7578">
        <w:rPr>
          <w:rFonts w:ascii="Arial" w:hAnsi="Arial" w:cs="Arial"/>
          <w:b/>
          <w:sz w:val="28"/>
          <w:szCs w:val="28"/>
        </w:rPr>
        <w:t>for Applicants</w:t>
      </w:r>
      <w:r w:rsidRPr="000F7578">
        <w:rPr>
          <w:rFonts w:ascii="Arial" w:hAnsi="Arial" w:cs="Arial"/>
          <w:b/>
          <w:sz w:val="28"/>
          <w:szCs w:val="28"/>
        </w:rPr>
        <w:t xml:space="preserve"> </w:t>
      </w:r>
      <w:r w:rsidR="002E4EE3">
        <w:rPr>
          <w:rFonts w:ascii="Arial" w:hAnsi="Arial" w:cs="Arial"/>
          <w:b/>
          <w:sz w:val="28"/>
          <w:szCs w:val="28"/>
        </w:rPr>
        <w:t>2017</w:t>
      </w:r>
    </w:p>
    <w:p w14:paraId="3D4CB0F1" w14:textId="77777777" w:rsidR="00C344D2" w:rsidRPr="000F7578" w:rsidRDefault="00FB7922" w:rsidP="00FB7922">
      <w:pPr>
        <w:rPr>
          <w:rFonts w:ascii="Arial" w:hAnsi="Arial" w:cs="Arial"/>
          <w:b/>
          <w:sz w:val="24"/>
          <w:szCs w:val="24"/>
        </w:rPr>
      </w:pPr>
      <w:r w:rsidRPr="000F7578">
        <w:rPr>
          <w:rFonts w:ascii="Arial" w:hAnsi="Arial" w:cs="Arial"/>
          <w:b/>
          <w:sz w:val="24"/>
          <w:szCs w:val="24"/>
        </w:rPr>
        <w:t>Aims of the programme</w:t>
      </w:r>
    </w:p>
    <w:p w14:paraId="422CEAC3" w14:textId="77777777" w:rsidR="00FB7922" w:rsidRPr="000F7578" w:rsidRDefault="00C344D2" w:rsidP="005F7576">
      <w:pPr>
        <w:rPr>
          <w:rFonts w:ascii="Arial" w:hAnsi="Arial" w:cs="Arial"/>
          <w:b/>
          <w:sz w:val="24"/>
          <w:szCs w:val="24"/>
        </w:rPr>
      </w:pPr>
      <w:r w:rsidRPr="000F7578">
        <w:rPr>
          <w:rFonts w:ascii="Arial" w:hAnsi="Arial" w:cs="Arial"/>
          <w:sz w:val="24"/>
          <w:szCs w:val="24"/>
        </w:rPr>
        <w:t>Th</w:t>
      </w:r>
      <w:r w:rsidR="00E21B2E" w:rsidRPr="000F7578">
        <w:rPr>
          <w:rFonts w:ascii="Arial" w:hAnsi="Arial" w:cs="Arial"/>
          <w:sz w:val="24"/>
          <w:szCs w:val="24"/>
        </w:rPr>
        <w:t xml:space="preserve">e unique focus </w:t>
      </w:r>
      <w:r w:rsidR="008B461B" w:rsidRPr="000F7578">
        <w:rPr>
          <w:rFonts w:ascii="Arial" w:hAnsi="Arial" w:cs="Arial"/>
          <w:sz w:val="24"/>
          <w:szCs w:val="24"/>
        </w:rPr>
        <w:t xml:space="preserve">of this programme </w:t>
      </w:r>
      <w:r w:rsidR="00E21B2E" w:rsidRPr="000F7578">
        <w:rPr>
          <w:rFonts w:ascii="Arial" w:hAnsi="Arial" w:cs="Arial"/>
          <w:sz w:val="24"/>
          <w:szCs w:val="24"/>
        </w:rPr>
        <w:t>is on leading across</w:t>
      </w:r>
      <w:r w:rsidR="005D4C50" w:rsidRPr="000F7578">
        <w:rPr>
          <w:rFonts w:ascii="Arial" w:hAnsi="Arial" w:cs="Arial"/>
          <w:sz w:val="24"/>
          <w:szCs w:val="24"/>
        </w:rPr>
        <w:t xml:space="preserve"> sectors and organisational </w:t>
      </w:r>
      <w:r w:rsidR="00E21B2E" w:rsidRPr="000F7578">
        <w:rPr>
          <w:rFonts w:ascii="Arial" w:hAnsi="Arial" w:cs="Arial"/>
          <w:sz w:val="24"/>
          <w:szCs w:val="24"/>
        </w:rPr>
        <w:t>bo</w:t>
      </w:r>
      <w:r w:rsidRPr="000F7578">
        <w:rPr>
          <w:rFonts w:ascii="Arial" w:hAnsi="Arial" w:cs="Arial"/>
          <w:sz w:val="24"/>
          <w:szCs w:val="24"/>
        </w:rPr>
        <w:t>undaries</w:t>
      </w:r>
      <w:r w:rsidR="005F7576" w:rsidRPr="000F7578">
        <w:rPr>
          <w:rFonts w:ascii="Arial" w:hAnsi="Arial" w:cs="Arial"/>
          <w:sz w:val="24"/>
          <w:szCs w:val="24"/>
        </w:rPr>
        <w:t>. It</w:t>
      </w:r>
      <w:r w:rsidR="00B027CB" w:rsidRPr="000F7578">
        <w:rPr>
          <w:rFonts w:ascii="Arial" w:hAnsi="Arial" w:cs="Arial"/>
          <w:sz w:val="24"/>
          <w:szCs w:val="24"/>
        </w:rPr>
        <w:t xml:space="preserve"> </w:t>
      </w:r>
      <w:r w:rsidR="00FB7922" w:rsidRPr="000F7578">
        <w:rPr>
          <w:rFonts w:ascii="Arial" w:hAnsi="Arial" w:cs="Arial"/>
          <w:sz w:val="24"/>
          <w:szCs w:val="24"/>
        </w:rPr>
        <w:t>provide</w:t>
      </w:r>
      <w:r w:rsidR="005F7576" w:rsidRPr="000F7578">
        <w:rPr>
          <w:rFonts w:ascii="Arial" w:hAnsi="Arial" w:cs="Arial"/>
          <w:sz w:val="24"/>
          <w:szCs w:val="24"/>
        </w:rPr>
        <w:t>s</w:t>
      </w:r>
      <w:r w:rsidR="00FB7922" w:rsidRPr="000F7578">
        <w:rPr>
          <w:rFonts w:ascii="Arial" w:hAnsi="Arial" w:cs="Arial"/>
          <w:sz w:val="24"/>
          <w:szCs w:val="24"/>
        </w:rPr>
        <w:t xml:space="preserve"> the knowledge, analytical, and change management skills to lead and build partnerships across </w:t>
      </w:r>
      <w:r w:rsidR="00B027CB" w:rsidRPr="000F7578">
        <w:rPr>
          <w:rFonts w:ascii="Arial" w:hAnsi="Arial" w:cs="Arial"/>
          <w:sz w:val="24"/>
          <w:szCs w:val="24"/>
        </w:rPr>
        <w:t xml:space="preserve">professions and </w:t>
      </w:r>
      <w:r w:rsidR="00FB7922" w:rsidRPr="000F7578">
        <w:rPr>
          <w:rFonts w:ascii="Arial" w:hAnsi="Arial" w:cs="Arial"/>
          <w:sz w:val="24"/>
          <w:szCs w:val="24"/>
        </w:rPr>
        <w:t>organisations</w:t>
      </w:r>
      <w:r w:rsidR="005F7576" w:rsidRPr="000F7578">
        <w:rPr>
          <w:rFonts w:ascii="Arial" w:hAnsi="Arial" w:cs="Arial"/>
          <w:sz w:val="24"/>
          <w:szCs w:val="24"/>
        </w:rPr>
        <w:t>.</w:t>
      </w:r>
    </w:p>
    <w:p w14:paraId="5037132E" w14:textId="77777777" w:rsidR="00B027CB" w:rsidRPr="000F7578" w:rsidRDefault="00E21B2E" w:rsidP="005F7576">
      <w:pPr>
        <w:rPr>
          <w:rFonts w:ascii="Arial" w:hAnsi="Arial" w:cs="Arial"/>
          <w:sz w:val="24"/>
          <w:szCs w:val="24"/>
        </w:rPr>
      </w:pPr>
      <w:r w:rsidRPr="000F7578">
        <w:rPr>
          <w:rFonts w:ascii="Arial" w:hAnsi="Arial" w:cs="Arial"/>
          <w:sz w:val="24"/>
          <w:szCs w:val="24"/>
        </w:rPr>
        <w:t>K</w:t>
      </w:r>
      <w:r w:rsidR="00382044" w:rsidRPr="000F7578">
        <w:rPr>
          <w:rFonts w:ascii="Arial" w:hAnsi="Arial" w:cs="Arial"/>
          <w:sz w:val="24"/>
          <w:szCs w:val="24"/>
        </w:rPr>
        <w:t>nowledge</w:t>
      </w:r>
      <w:r w:rsidRPr="000F7578">
        <w:rPr>
          <w:rFonts w:ascii="Arial" w:hAnsi="Arial" w:cs="Arial"/>
          <w:sz w:val="24"/>
          <w:szCs w:val="24"/>
        </w:rPr>
        <w:t xml:space="preserve"> exchange between participants</w:t>
      </w:r>
      <w:r w:rsidR="00382044" w:rsidRPr="000F7578">
        <w:rPr>
          <w:rFonts w:ascii="Arial" w:hAnsi="Arial" w:cs="Arial"/>
          <w:sz w:val="24"/>
          <w:szCs w:val="24"/>
        </w:rPr>
        <w:t xml:space="preserve"> and tutors is a central part of the programme’s activities </w:t>
      </w:r>
      <w:r w:rsidR="006237D1" w:rsidRPr="000F7578">
        <w:rPr>
          <w:rFonts w:ascii="Arial" w:hAnsi="Arial" w:cs="Arial"/>
          <w:sz w:val="24"/>
          <w:szCs w:val="24"/>
        </w:rPr>
        <w:t>and full attend</w:t>
      </w:r>
      <w:r w:rsidR="00425278" w:rsidRPr="000F7578">
        <w:rPr>
          <w:rFonts w:ascii="Arial" w:hAnsi="Arial" w:cs="Arial"/>
          <w:sz w:val="24"/>
          <w:szCs w:val="24"/>
        </w:rPr>
        <w:t>ance</w:t>
      </w:r>
      <w:r w:rsidR="006237D1" w:rsidRPr="000F7578">
        <w:rPr>
          <w:rFonts w:ascii="Arial" w:hAnsi="Arial" w:cs="Arial"/>
          <w:sz w:val="24"/>
          <w:szCs w:val="24"/>
        </w:rPr>
        <w:t xml:space="preserve"> and a</w:t>
      </w:r>
      <w:r w:rsidR="00425278" w:rsidRPr="000F7578">
        <w:rPr>
          <w:rFonts w:ascii="Arial" w:hAnsi="Arial" w:cs="Arial"/>
          <w:sz w:val="24"/>
          <w:szCs w:val="24"/>
        </w:rPr>
        <w:t xml:space="preserve"> </w:t>
      </w:r>
      <w:r w:rsidR="006237D1" w:rsidRPr="000F7578">
        <w:rPr>
          <w:rFonts w:ascii="Arial" w:hAnsi="Arial" w:cs="Arial"/>
          <w:sz w:val="24"/>
          <w:szCs w:val="24"/>
        </w:rPr>
        <w:t>willingness to support the learning of others is a requirement for all participants.</w:t>
      </w:r>
      <w:r w:rsidRPr="000F7578">
        <w:rPr>
          <w:rFonts w:ascii="Arial" w:hAnsi="Arial" w:cs="Arial"/>
          <w:sz w:val="24"/>
          <w:szCs w:val="24"/>
        </w:rPr>
        <w:t xml:space="preserve"> </w:t>
      </w:r>
      <w:r w:rsidR="00425278" w:rsidRPr="000F7578">
        <w:rPr>
          <w:rFonts w:ascii="Arial" w:hAnsi="Arial" w:cs="Arial"/>
          <w:sz w:val="24"/>
          <w:szCs w:val="24"/>
        </w:rPr>
        <w:t xml:space="preserve">Employing </w:t>
      </w:r>
      <w:r w:rsidR="00C51D09" w:rsidRPr="000F7578">
        <w:rPr>
          <w:rFonts w:ascii="Arial" w:hAnsi="Arial" w:cs="Arial"/>
          <w:sz w:val="24"/>
          <w:szCs w:val="24"/>
        </w:rPr>
        <w:t>organisations</w:t>
      </w:r>
      <w:r w:rsidR="00425278" w:rsidRPr="000F7578">
        <w:rPr>
          <w:rFonts w:ascii="Arial" w:hAnsi="Arial" w:cs="Arial"/>
          <w:sz w:val="24"/>
          <w:szCs w:val="24"/>
        </w:rPr>
        <w:t xml:space="preserve"> are expected to ensure </w:t>
      </w:r>
      <w:r w:rsidR="00C51D09" w:rsidRPr="000F7578">
        <w:rPr>
          <w:rFonts w:ascii="Arial" w:hAnsi="Arial" w:cs="Arial"/>
          <w:sz w:val="24"/>
          <w:szCs w:val="24"/>
        </w:rPr>
        <w:t>that participants</w:t>
      </w:r>
      <w:r w:rsidRPr="000F7578">
        <w:rPr>
          <w:rFonts w:ascii="Arial" w:hAnsi="Arial" w:cs="Arial"/>
          <w:sz w:val="24"/>
          <w:szCs w:val="24"/>
        </w:rPr>
        <w:t xml:space="preserve"> </w:t>
      </w:r>
      <w:r w:rsidR="00425278" w:rsidRPr="000F7578">
        <w:rPr>
          <w:rFonts w:ascii="Arial" w:hAnsi="Arial" w:cs="Arial"/>
          <w:sz w:val="24"/>
          <w:szCs w:val="24"/>
        </w:rPr>
        <w:t>can honour this commitment.</w:t>
      </w:r>
    </w:p>
    <w:p w14:paraId="6BE7AB78" w14:textId="77777777" w:rsidR="00B027CB" w:rsidRPr="000F7578" w:rsidRDefault="00B027CB" w:rsidP="00B027CB">
      <w:pPr>
        <w:rPr>
          <w:rFonts w:ascii="Arial" w:hAnsi="Arial" w:cs="Arial"/>
          <w:b/>
          <w:sz w:val="24"/>
          <w:szCs w:val="24"/>
        </w:rPr>
      </w:pPr>
      <w:r w:rsidRPr="000F7578">
        <w:rPr>
          <w:rFonts w:ascii="Arial" w:hAnsi="Arial" w:cs="Arial"/>
          <w:b/>
          <w:sz w:val="24"/>
          <w:szCs w:val="24"/>
        </w:rPr>
        <w:t>Who is the programme for?</w:t>
      </w:r>
    </w:p>
    <w:p w14:paraId="31A9F9AE" w14:textId="3CB30F0C" w:rsidR="00B027CB" w:rsidRPr="000F7578" w:rsidRDefault="00B027CB" w:rsidP="00B027CB">
      <w:pPr>
        <w:rPr>
          <w:rFonts w:ascii="Arial" w:hAnsi="Arial" w:cs="Arial"/>
          <w:sz w:val="24"/>
          <w:szCs w:val="24"/>
        </w:rPr>
      </w:pPr>
      <w:r w:rsidRPr="000F7578">
        <w:rPr>
          <w:rFonts w:ascii="Arial" w:hAnsi="Arial" w:cs="Arial"/>
          <w:sz w:val="24"/>
          <w:szCs w:val="24"/>
        </w:rPr>
        <w:t xml:space="preserve">The programme is </w:t>
      </w:r>
      <w:r w:rsidR="00494C4E" w:rsidRPr="000F7578">
        <w:rPr>
          <w:rFonts w:ascii="Arial" w:hAnsi="Arial" w:cs="Arial"/>
          <w:sz w:val="24"/>
          <w:szCs w:val="24"/>
        </w:rPr>
        <w:t xml:space="preserve">free and </w:t>
      </w:r>
      <w:r w:rsidRPr="000F7578">
        <w:rPr>
          <w:rFonts w:ascii="Arial" w:hAnsi="Arial" w:cs="Arial"/>
          <w:sz w:val="24"/>
          <w:szCs w:val="24"/>
        </w:rPr>
        <w:t xml:space="preserve">restricted to </w:t>
      </w:r>
      <w:r w:rsidR="008B461B" w:rsidRPr="000F7578">
        <w:rPr>
          <w:rFonts w:ascii="Arial" w:hAnsi="Arial" w:cs="Arial"/>
          <w:sz w:val="24"/>
          <w:szCs w:val="24"/>
        </w:rPr>
        <w:t xml:space="preserve">staff from </w:t>
      </w:r>
      <w:r w:rsidRPr="000F7578">
        <w:rPr>
          <w:rFonts w:ascii="Arial" w:hAnsi="Arial" w:cs="Arial"/>
          <w:sz w:val="24"/>
          <w:szCs w:val="24"/>
        </w:rPr>
        <w:t>NHS, Higher Education, and Local Government</w:t>
      </w:r>
      <w:r w:rsidR="008B461B" w:rsidRPr="000F7578">
        <w:rPr>
          <w:rFonts w:ascii="Arial" w:hAnsi="Arial" w:cs="Arial"/>
          <w:sz w:val="24"/>
          <w:szCs w:val="24"/>
        </w:rPr>
        <w:t xml:space="preserve"> organisations </w:t>
      </w:r>
      <w:r w:rsidR="005D4C50" w:rsidRPr="000F7578">
        <w:rPr>
          <w:rFonts w:ascii="Arial" w:hAnsi="Arial" w:cs="Arial"/>
          <w:sz w:val="24"/>
          <w:szCs w:val="24"/>
        </w:rPr>
        <w:t xml:space="preserve">and CCGs </w:t>
      </w:r>
      <w:r w:rsidR="00903278" w:rsidRPr="000F7578">
        <w:rPr>
          <w:rFonts w:ascii="Arial" w:hAnsi="Arial" w:cs="Arial"/>
          <w:sz w:val="24"/>
          <w:szCs w:val="24"/>
        </w:rPr>
        <w:t xml:space="preserve">in </w:t>
      </w:r>
      <w:r w:rsidR="005D4C50" w:rsidRPr="000F7578">
        <w:rPr>
          <w:rFonts w:ascii="Arial" w:hAnsi="Arial" w:cs="Arial"/>
          <w:sz w:val="24"/>
          <w:szCs w:val="24"/>
        </w:rPr>
        <w:t>S</w:t>
      </w:r>
      <w:r w:rsidR="008B461B" w:rsidRPr="000F7578">
        <w:rPr>
          <w:rFonts w:ascii="Arial" w:hAnsi="Arial" w:cs="Arial"/>
          <w:sz w:val="24"/>
          <w:szCs w:val="24"/>
        </w:rPr>
        <w:t>outh London.</w:t>
      </w:r>
      <w:r w:rsidRPr="000F7578">
        <w:rPr>
          <w:rFonts w:ascii="Arial" w:hAnsi="Arial" w:cs="Arial"/>
          <w:sz w:val="24"/>
          <w:szCs w:val="24"/>
        </w:rPr>
        <w:t xml:space="preserve">  Exceptionally, staff employed by voluntary sector partners may be nominated.</w:t>
      </w:r>
    </w:p>
    <w:p w14:paraId="60DC4F04" w14:textId="77777777" w:rsidR="00B027CB" w:rsidRPr="000F7578" w:rsidRDefault="00B027CB" w:rsidP="00B027CB">
      <w:pPr>
        <w:rPr>
          <w:rFonts w:ascii="Arial" w:hAnsi="Arial" w:cs="Arial"/>
          <w:sz w:val="24"/>
          <w:szCs w:val="24"/>
        </w:rPr>
      </w:pPr>
      <w:r w:rsidRPr="000F7578">
        <w:rPr>
          <w:rFonts w:ascii="Arial" w:hAnsi="Arial" w:cs="Arial"/>
          <w:sz w:val="24"/>
          <w:szCs w:val="24"/>
        </w:rPr>
        <w:t xml:space="preserve">It is specifically designed for staff in or preparing for leadership roles that require knowledge and skills for working across professional and organisational boundaries. They may be in specialist, strategic or general roles. </w:t>
      </w:r>
    </w:p>
    <w:p w14:paraId="7ED03F3D" w14:textId="77777777" w:rsidR="008B461B" w:rsidRPr="000F7578" w:rsidRDefault="00B027CB" w:rsidP="00B027CB">
      <w:pPr>
        <w:rPr>
          <w:rFonts w:ascii="Arial" w:hAnsi="Arial" w:cs="Arial"/>
          <w:sz w:val="24"/>
          <w:szCs w:val="24"/>
        </w:rPr>
      </w:pPr>
      <w:r w:rsidRPr="000F7578">
        <w:rPr>
          <w:rFonts w:ascii="Arial" w:hAnsi="Arial" w:cs="Arial"/>
          <w:b/>
          <w:sz w:val="24"/>
          <w:szCs w:val="24"/>
        </w:rPr>
        <w:t>Indicative level:</w:t>
      </w:r>
      <w:r w:rsidRPr="000F7578">
        <w:rPr>
          <w:rFonts w:ascii="Arial" w:hAnsi="Arial" w:cs="Arial"/>
          <w:sz w:val="24"/>
          <w:szCs w:val="24"/>
        </w:rPr>
        <w:t xml:space="preserve"> </w:t>
      </w:r>
    </w:p>
    <w:p w14:paraId="161711DB" w14:textId="520CC891" w:rsidR="00B771C8" w:rsidRPr="000F7578" w:rsidRDefault="00B771C8" w:rsidP="00B771C8">
      <w:pPr>
        <w:rPr>
          <w:rFonts w:ascii="Arial" w:hAnsi="Arial" w:cs="Arial"/>
          <w:sz w:val="24"/>
          <w:szCs w:val="24"/>
        </w:rPr>
      </w:pPr>
      <w:r w:rsidRPr="000F7578">
        <w:rPr>
          <w:rFonts w:ascii="Arial" w:hAnsi="Arial" w:cs="Arial"/>
          <w:b/>
          <w:sz w:val="24"/>
          <w:szCs w:val="24"/>
        </w:rPr>
        <w:t xml:space="preserve">NHS </w:t>
      </w:r>
      <w:r w:rsidRPr="000F7578">
        <w:rPr>
          <w:rFonts w:ascii="Arial" w:hAnsi="Arial" w:cs="Arial"/>
          <w:sz w:val="24"/>
          <w:szCs w:val="24"/>
        </w:rPr>
        <w:t xml:space="preserve">– Band 8C &amp; D, and Band 9; </w:t>
      </w:r>
      <w:r w:rsidR="00C35D82">
        <w:rPr>
          <w:rFonts w:ascii="Arial" w:hAnsi="Arial" w:cs="Arial"/>
          <w:sz w:val="24"/>
          <w:szCs w:val="24"/>
        </w:rPr>
        <w:t>managers, c</w:t>
      </w:r>
      <w:r w:rsidRPr="000F7578">
        <w:rPr>
          <w:rFonts w:ascii="Arial" w:hAnsi="Arial" w:cs="Arial"/>
          <w:sz w:val="24"/>
          <w:szCs w:val="24"/>
        </w:rPr>
        <w:t xml:space="preserve">linical and specialist staff with managerial responsibilities. </w:t>
      </w:r>
    </w:p>
    <w:p w14:paraId="0E14BA6E" w14:textId="4FB21AF7" w:rsidR="00B771C8" w:rsidRPr="000F7578" w:rsidRDefault="00B771C8" w:rsidP="00B771C8">
      <w:pPr>
        <w:rPr>
          <w:rFonts w:ascii="Arial" w:hAnsi="Arial" w:cs="Arial"/>
          <w:sz w:val="24"/>
          <w:szCs w:val="24"/>
        </w:rPr>
      </w:pPr>
      <w:r w:rsidRPr="000F7578">
        <w:rPr>
          <w:rFonts w:ascii="Arial" w:hAnsi="Arial" w:cs="Arial"/>
          <w:b/>
          <w:sz w:val="24"/>
          <w:szCs w:val="24"/>
        </w:rPr>
        <w:t>University</w:t>
      </w:r>
      <w:r w:rsidR="00C35D82">
        <w:rPr>
          <w:rFonts w:ascii="Arial" w:hAnsi="Arial" w:cs="Arial"/>
          <w:sz w:val="24"/>
          <w:szCs w:val="24"/>
        </w:rPr>
        <w:t xml:space="preserve"> – p</w:t>
      </w:r>
      <w:r w:rsidRPr="000F7578">
        <w:rPr>
          <w:rFonts w:ascii="Arial" w:hAnsi="Arial" w:cs="Arial"/>
          <w:sz w:val="24"/>
          <w:szCs w:val="24"/>
        </w:rPr>
        <w:t xml:space="preserve">rofessor; associate professor; head/deputy head of department or division and above; </w:t>
      </w:r>
      <w:r w:rsidR="00C35D82">
        <w:rPr>
          <w:rFonts w:ascii="Arial" w:hAnsi="Arial" w:cs="Arial"/>
          <w:sz w:val="24"/>
          <w:szCs w:val="24"/>
        </w:rPr>
        <w:t>h</w:t>
      </w:r>
      <w:r w:rsidRPr="000F7578">
        <w:rPr>
          <w:rFonts w:ascii="Arial" w:hAnsi="Arial" w:cs="Arial"/>
          <w:sz w:val="24"/>
          <w:szCs w:val="24"/>
        </w:rPr>
        <w:t xml:space="preserve">eads/deputy heads of professional services; </w:t>
      </w:r>
      <w:r w:rsidR="00C35D82">
        <w:rPr>
          <w:rFonts w:ascii="Arial" w:hAnsi="Arial" w:cs="Arial"/>
          <w:sz w:val="24"/>
          <w:szCs w:val="24"/>
        </w:rPr>
        <w:t>l</w:t>
      </w:r>
      <w:r w:rsidRPr="000F7578">
        <w:rPr>
          <w:rFonts w:ascii="Arial" w:hAnsi="Arial" w:cs="Arial"/>
          <w:sz w:val="24"/>
          <w:szCs w:val="24"/>
        </w:rPr>
        <w:t xml:space="preserve">eaders of research groups; leaders of health and social care programmes.  </w:t>
      </w:r>
    </w:p>
    <w:p w14:paraId="4C40C675" w14:textId="5B9967C6" w:rsidR="00B771C8" w:rsidRPr="000F7578" w:rsidRDefault="00B771C8" w:rsidP="00B771C8">
      <w:pPr>
        <w:rPr>
          <w:rFonts w:ascii="Arial" w:hAnsi="Arial" w:cs="Arial"/>
          <w:sz w:val="24"/>
          <w:szCs w:val="24"/>
        </w:rPr>
      </w:pPr>
      <w:r w:rsidRPr="000F7578">
        <w:rPr>
          <w:rFonts w:ascii="Arial" w:hAnsi="Arial" w:cs="Arial"/>
          <w:b/>
          <w:sz w:val="24"/>
          <w:szCs w:val="24"/>
        </w:rPr>
        <w:t>Local Government</w:t>
      </w:r>
      <w:r w:rsidRPr="000F7578">
        <w:rPr>
          <w:rFonts w:ascii="Arial" w:hAnsi="Arial" w:cs="Arial"/>
          <w:sz w:val="24"/>
          <w:szCs w:val="24"/>
        </w:rPr>
        <w:t xml:space="preserve"> – </w:t>
      </w:r>
      <w:r w:rsidR="00C35D82">
        <w:rPr>
          <w:rFonts w:ascii="Arial" w:hAnsi="Arial" w:cs="Arial"/>
          <w:sz w:val="24"/>
          <w:szCs w:val="24"/>
        </w:rPr>
        <w:t>a</w:t>
      </w:r>
      <w:r w:rsidRPr="000F7578">
        <w:rPr>
          <w:rFonts w:ascii="Arial" w:hAnsi="Arial" w:cs="Arial"/>
          <w:sz w:val="24"/>
          <w:szCs w:val="24"/>
        </w:rPr>
        <w:t xml:space="preserve">ssistant </w:t>
      </w:r>
      <w:r w:rsidR="00C35D82">
        <w:rPr>
          <w:rFonts w:ascii="Arial" w:hAnsi="Arial" w:cs="Arial"/>
          <w:sz w:val="24"/>
          <w:szCs w:val="24"/>
        </w:rPr>
        <w:t>d</w:t>
      </w:r>
      <w:r w:rsidRPr="000F7578">
        <w:rPr>
          <w:rFonts w:ascii="Arial" w:hAnsi="Arial" w:cs="Arial"/>
          <w:sz w:val="24"/>
          <w:szCs w:val="24"/>
        </w:rPr>
        <w:t xml:space="preserve">irector; </w:t>
      </w:r>
      <w:r w:rsidR="00C35D82">
        <w:rPr>
          <w:rFonts w:ascii="Arial" w:hAnsi="Arial" w:cs="Arial"/>
          <w:sz w:val="24"/>
          <w:szCs w:val="24"/>
        </w:rPr>
        <w:t>d</w:t>
      </w:r>
      <w:r w:rsidRPr="000F7578">
        <w:rPr>
          <w:rFonts w:ascii="Arial" w:hAnsi="Arial" w:cs="Arial"/>
          <w:sz w:val="24"/>
          <w:szCs w:val="24"/>
        </w:rPr>
        <w:t xml:space="preserve">irector, </w:t>
      </w:r>
      <w:r w:rsidR="001A715A">
        <w:rPr>
          <w:rFonts w:ascii="Arial" w:hAnsi="Arial" w:cs="Arial"/>
          <w:sz w:val="24"/>
          <w:szCs w:val="24"/>
        </w:rPr>
        <w:t xml:space="preserve">deputy, </w:t>
      </w:r>
      <w:r w:rsidRPr="000F7578">
        <w:rPr>
          <w:rFonts w:ascii="Arial" w:hAnsi="Arial" w:cs="Arial"/>
          <w:sz w:val="24"/>
          <w:szCs w:val="24"/>
        </w:rPr>
        <w:t xml:space="preserve">departmental head; </w:t>
      </w:r>
    </w:p>
    <w:p w14:paraId="6C0A4EB1" w14:textId="379BF942" w:rsidR="00B771C8" w:rsidRPr="000F7578" w:rsidRDefault="00B771C8" w:rsidP="00B771C8">
      <w:pPr>
        <w:rPr>
          <w:rFonts w:ascii="Arial" w:hAnsi="Arial" w:cs="Arial"/>
          <w:sz w:val="24"/>
          <w:szCs w:val="24"/>
        </w:rPr>
      </w:pPr>
      <w:r w:rsidRPr="000F7578">
        <w:rPr>
          <w:rFonts w:ascii="Arial" w:hAnsi="Arial" w:cs="Arial"/>
          <w:b/>
          <w:sz w:val="24"/>
          <w:szCs w:val="24"/>
        </w:rPr>
        <w:t xml:space="preserve">Public </w:t>
      </w:r>
      <w:r w:rsidR="00C35D82">
        <w:rPr>
          <w:rFonts w:ascii="Arial" w:hAnsi="Arial" w:cs="Arial"/>
          <w:b/>
          <w:sz w:val="24"/>
          <w:szCs w:val="24"/>
        </w:rPr>
        <w:t>H</w:t>
      </w:r>
      <w:r w:rsidRPr="000F7578">
        <w:rPr>
          <w:rFonts w:ascii="Arial" w:hAnsi="Arial" w:cs="Arial"/>
          <w:b/>
          <w:sz w:val="24"/>
          <w:szCs w:val="24"/>
        </w:rPr>
        <w:t>ealth-</w:t>
      </w:r>
      <w:r w:rsidRPr="000F7578">
        <w:rPr>
          <w:rFonts w:ascii="Arial" w:hAnsi="Arial" w:cs="Arial"/>
          <w:sz w:val="24"/>
          <w:szCs w:val="24"/>
        </w:rPr>
        <w:t xml:space="preserve"> </w:t>
      </w:r>
      <w:r w:rsidR="003D797A">
        <w:rPr>
          <w:rFonts w:ascii="Arial" w:hAnsi="Arial" w:cs="Arial"/>
          <w:sz w:val="24"/>
          <w:szCs w:val="24"/>
        </w:rPr>
        <w:t xml:space="preserve">specialists </w:t>
      </w:r>
      <w:r w:rsidRPr="000F7578">
        <w:rPr>
          <w:rFonts w:ascii="Arial" w:hAnsi="Arial" w:cs="Arial"/>
          <w:sz w:val="24"/>
          <w:szCs w:val="24"/>
        </w:rPr>
        <w:t xml:space="preserve">and managers. </w:t>
      </w:r>
    </w:p>
    <w:p w14:paraId="76D9805F" w14:textId="77777777" w:rsidR="00B771C8" w:rsidRPr="000F7578" w:rsidRDefault="00B771C8" w:rsidP="00B027CB">
      <w:pPr>
        <w:rPr>
          <w:rFonts w:ascii="Arial" w:hAnsi="Arial" w:cs="Arial"/>
          <w:sz w:val="24"/>
          <w:szCs w:val="24"/>
        </w:rPr>
      </w:pPr>
    </w:p>
    <w:p w14:paraId="111EA8DC" w14:textId="77777777" w:rsidR="00613960" w:rsidRDefault="00613960" w:rsidP="00CD377C">
      <w:pPr>
        <w:pStyle w:val="ListParagraph"/>
        <w:rPr>
          <w:rFonts w:ascii="Arial" w:hAnsi="Arial" w:cs="Arial"/>
          <w:sz w:val="24"/>
          <w:szCs w:val="24"/>
        </w:rPr>
      </w:pPr>
    </w:p>
    <w:p w14:paraId="5214FEF0" w14:textId="77777777" w:rsidR="0086008A" w:rsidRDefault="0086008A" w:rsidP="00CD377C">
      <w:pPr>
        <w:pStyle w:val="ListParagraph"/>
        <w:rPr>
          <w:rFonts w:ascii="Arial" w:hAnsi="Arial" w:cs="Arial"/>
          <w:sz w:val="24"/>
          <w:szCs w:val="24"/>
        </w:rPr>
      </w:pPr>
    </w:p>
    <w:p w14:paraId="7A7CB142" w14:textId="77777777" w:rsidR="0086008A" w:rsidRDefault="0086008A" w:rsidP="00CD377C">
      <w:pPr>
        <w:pStyle w:val="ListParagraph"/>
        <w:rPr>
          <w:rFonts w:ascii="Arial" w:hAnsi="Arial" w:cs="Arial"/>
          <w:sz w:val="24"/>
          <w:szCs w:val="24"/>
        </w:rPr>
      </w:pPr>
    </w:p>
    <w:p w14:paraId="1CA93574" w14:textId="77777777" w:rsidR="0086008A" w:rsidRDefault="0086008A" w:rsidP="00CD377C">
      <w:pPr>
        <w:pStyle w:val="ListParagraph"/>
        <w:rPr>
          <w:rFonts w:ascii="Arial" w:hAnsi="Arial" w:cs="Arial"/>
          <w:sz w:val="24"/>
          <w:szCs w:val="24"/>
        </w:rPr>
      </w:pPr>
    </w:p>
    <w:p w14:paraId="22745C03" w14:textId="77777777" w:rsidR="0086008A" w:rsidRDefault="0086008A" w:rsidP="00CD377C">
      <w:pPr>
        <w:pStyle w:val="ListParagraph"/>
        <w:rPr>
          <w:rFonts w:ascii="Arial" w:hAnsi="Arial" w:cs="Arial"/>
          <w:sz w:val="24"/>
          <w:szCs w:val="24"/>
        </w:rPr>
      </w:pPr>
    </w:p>
    <w:p w14:paraId="64FAB3C2" w14:textId="77777777" w:rsidR="0086008A" w:rsidRDefault="0086008A" w:rsidP="00CD377C">
      <w:pPr>
        <w:pStyle w:val="ListParagraph"/>
        <w:rPr>
          <w:rFonts w:ascii="Arial" w:hAnsi="Arial" w:cs="Arial"/>
          <w:sz w:val="24"/>
          <w:szCs w:val="24"/>
        </w:rPr>
      </w:pPr>
    </w:p>
    <w:p w14:paraId="00CEFD0F" w14:textId="77777777" w:rsidR="0086008A" w:rsidRPr="000F7578" w:rsidRDefault="0086008A" w:rsidP="00CD377C">
      <w:pPr>
        <w:pStyle w:val="ListParagraph"/>
        <w:rPr>
          <w:rFonts w:ascii="Arial" w:hAnsi="Arial" w:cs="Arial"/>
          <w:sz w:val="24"/>
          <w:szCs w:val="24"/>
        </w:rPr>
      </w:pPr>
    </w:p>
    <w:p w14:paraId="53A12A4B" w14:textId="77777777" w:rsidR="0086008A" w:rsidRDefault="0086008A" w:rsidP="005F7576">
      <w:pPr>
        <w:rPr>
          <w:rFonts w:ascii="Arial" w:hAnsi="Arial" w:cs="Arial"/>
          <w:b/>
          <w:sz w:val="24"/>
          <w:szCs w:val="24"/>
        </w:rPr>
      </w:pPr>
    </w:p>
    <w:p w14:paraId="6040CC92" w14:textId="77777777" w:rsidR="00186319" w:rsidRPr="000F7578" w:rsidRDefault="00186319" w:rsidP="005F7576">
      <w:pPr>
        <w:rPr>
          <w:rFonts w:ascii="Arial" w:hAnsi="Arial" w:cs="Arial"/>
          <w:sz w:val="24"/>
          <w:szCs w:val="24"/>
        </w:rPr>
      </w:pPr>
      <w:r w:rsidRPr="000F7578">
        <w:rPr>
          <w:rFonts w:ascii="Arial" w:hAnsi="Arial" w:cs="Arial"/>
          <w:b/>
          <w:sz w:val="24"/>
          <w:szCs w:val="24"/>
        </w:rPr>
        <w:t>Applicants</w:t>
      </w:r>
      <w:r w:rsidR="00B027CB" w:rsidRPr="000F7578">
        <w:rPr>
          <w:rFonts w:ascii="Arial" w:hAnsi="Arial" w:cs="Arial"/>
          <w:b/>
          <w:sz w:val="24"/>
          <w:szCs w:val="24"/>
        </w:rPr>
        <w:t xml:space="preserve"> </w:t>
      </w:r>
      <w:r w:rsidR="009660FF" w:rsidRPr="000F7578">
        <w:rPr>
          <w:rFonts w:ascii="Arial" w:hAnsi="Arial" w:cs="Arial"/>
          <w:b/>
          <w:sz w:val="24"/>
          <w:szCs w:val="24"/>
        </w:rPr>
        <w:t>must</w:t>
      </w:r>
      <w:r w:rsidR="00C92704" w:rsidRPr="000F7578">
        <w:rPr>
          <w:rFonts w:ascii="Arial" w:hAnsi="Arial" w:cs="Arial"/>
          <w:b/>
          <w:sz w:val="24"/>
          <w:szCs w:val="24"/>
        </w:rPr>
        <w:t xml:space="preserve"> ensure they have the support of their employing organisation.</w:t>
      </w:r>
      <w:r w:rsidRPr="000F7578">
        <w:rPr>
          <w:rFonts w:ascii="Arial" w:hAnsi="Arial" w:cs="Arial"/>
          <w:b/>
          <w:sz w:val="24"/>
          <w:szCs w:val="24"/>
        </w:rPr>
        <w:t xml:space="preserve"> </w:t>
      </w:r>
      <w:r w:rsidR="00B027CB" w:rsidRPr="000F7578">
        <w:rPr>
          <w:rFonts w:ascii="Arial" w:hAnsi="Arial" w:cs="Arial"/>
          <w:b/>
          <w:sz w:val="24"/>
          <w:szCs w:val="24"/>
        </w:rPr>
        <w:t xml:space="preserve"> </w:t>
      </w:r>
    </w:p>
    <w:p w14:paraId="30F4F646" w14:textId="77777777" w:rsidR="00317790" w:rsidRPr="000F7578" w:rsidRDefault="005F7576" w:rsidP="005F7576">
      <w:pPr>
        <w:rPr>
          <w:rFonts w:ascii="Arial" w:hAnsi="Arial" w:cs="Arial"/>
          <w:sz w:val="24"/>
          <w:szCs w:val="24"/>
        </w:rPr>
      </w:pPr>
      <w:r w:rsidRPr="000F7578">
        <w:rPr>
          <w:rFonts w:ascii="Arial" w:hAnsi="Arial" w:cs="Arial"/>
          <w:sz w:val="24"/>
          <w:szCs w:val="24"/>
        </w:rPr>
        <w:t xml:space="preserve">Applicants </w:t>
      </w:r>
      <w:r w:rsidR="00A7295E" w:rsidRPr="000F7578">
        <w:rPr>
          <w:rFonts w:ascii="Arial" w:hAnsi="Arial" w:cs="Arial"/>
          <w:sz w:val="24"/>
          <w:szCs w:val="24"/>
        </w:rPr>
        <w:t>will</w:t>
      </w:r>
      <w:r w:rsidR="00317790" w:rsidRPr="000F7578">
        <w:rPr>
          <w:rFonts w:ascii="Arial" w:hAnsi="Arial" w:cs="Arial"/>
          <w:sz w:val="24"/>
          <w:szCs w:val="24"/>
        </w:rPr>
        <w:t xml:space="preserve"> be assessed on </w:t>
      </w:r>
      <w:r w:rsidR="008B4460" w:rsidRPr="000F7578">
        <w:rPr>
          <w:rFonts w:ascii="Arial" w:hAnsi="Arial" w:cs="Arial"/>
          <w:sz w:val="24"/>
          <w:szCs w:val="24"/>
        </w:rPr>
        <w:t>four</w:t>
      </w:r>
      <w:r w:rsidR="00317790" w:rsidRPr="000F7578">
        <w:rPr>
          <w:rFonts w:ascii="Arial" w:hAnsi="Arial" w:cs="Arial"/>
          <w:sz w:val="24"/>
          <w:szCs w:val="24"/>
        </w:rPr>
        <w:t xml:space="preserve"> main criteria:</w:t>
      </w:r>
    </w:p>
    <w:p w14:paraId="4098B139" w14:textId="77777777" w:rsidR="00317790" w:rsidRPr="000F7578" w:rsidRDefault="00317790" w:rsidP="005F7576">
      <w:pPr>
        <w:pStyle w:val="ListParagraph"/>
        <w:numPr>
          <w:ilvl w:val="0"/>
          <w:numId w:val="4"/>
        </w:numPr>
        <w:rPr>
          <w:rFonts w:ascii="Arial" w:hAnsi="Arial" w:cs="Arial"/>
          <w:sz w:val="24"/>
          <w:szCs w:val="24"/>
        </w:rPr>
      </w:pPr>
      <w:r w:rsidRPr="000F7578">
        <w:rPr>
          <w:rFonts w:ascii="Arial" w:hAnsi="Arial" w:cs="Arial"/>
          <w:sz w:val="24"/>
          <w:szCs w:val="24"/>
        </w:rPr>
        <w:t xml:space="preserve">The fit between the </w:t>
      </w:r>
      <w:proofErr w:type="spellStart"/>
      <w:r w:rsidRPr="000F7578">
        <w:rPr>
          <w:rFonts w:ascii="Arial" w:hAnsi="Arial" w:cs="Arial"/>
          <w:sz w:val="24"/>
          <w:szCs w:val="24"/>
        </w:rPr>
        <w:t>programme</w:t>
      </w:r>
      <w:proofErr w:type="spellEnd"/>
      <w:r w:rsidRPr="000F7578">
        <w:rPr>
          <w:rFonts w:ascii="Arial" w:hAnsi="Arial" w:cs="Arial"/>
          <w:sz w:val="24"/>
          <w:szCs w:val="24"/>
        </w:rPr>
        <w:t xml:space="preserve"> and the applicant’s current and future career development needs</w:t>
      </w:r>
    </w:p>
    <w:p w14:paraId="3CD3B0B9" w14:textId="77777777" w:rsidR="00317790" w:rsidRPr="000F7578" w:rsidRDefault="00C92704" w:rsidP="005F7576">
      <w:pPr>
        <w:pStyle w:val="ListParagraph"/>
        <w:numPr>
          <w:ilvl w:val="0"/>
          <w:numId w:val="4"/>
        </w:numPr>
        <w:rPr>
          <w:rFonts w:ascii="Arial" w:hAnsi="Arial" w:cs="Arial"/>
          <w:sz w:val="24"/>
          <w:szCs w:val="24"/>
        </w:rPr>
      </w:pPr>
      <w:r w:rsidRPr="000F7578">
        <w:rPr>
          <w:rFonts w:ascii="Arial" w:hAnsi="Arial" w:cs="Arial"/>
          <w:sz w:val="24"/>
          <w:szCs w:val="24"/>
        </w:rPr>
        <w:t>A</w:t>
      </w:r>
      <w:r w:rsidR="00317790" w:rsidRPr="000F7578">
        <w:rPr>
          <w:rFonts w:ascii="Arial" w:hAnsi="Arial" w:cs="Arial"/>
          <w:sz w:val="24"/>
          <w:szCs w:val="24"/>
        </w:rPr>
        <w:t>pplicant</w:t>
      </w:r>
      <w:r w:rsidR="00A7295E" w:rsidRPr="000F7578">
        <w:rPr>
          <w:rFonts w:ascii="Arial" w:hAnsi="Arial" w:cs="Arial"/>
          <w:sz w:val="24"/>
          <w:szCs w:val="24"/>
        </w:rPr>
        <w:t>’</w:t>
      </w:r>
      <w:r w:rsidRPr="000F7578">
        <w:rPr>
          <w:rFonts w:ascii="Arial" w:hAnsi="Arial" w:cs="Arial"/>
          <w:sz w:val="24"/>
          <w:szCs w:val="24"/>
        </w:rPr>
        <w:t xml:space="preserve">s </w:t>
      </w:r>
      <w:r w:rsidR="006D043C" w:rsidRPr="000F7578">
        <w:rPr>
          <w:rFonts w:ascii="Arial" w:hAnsi="Arial" w:cs="Arial"/>
          <w:sz w:val="24"/>
          <w:szCs w:val="24"/>
        </w:rPr>
        <w:t xml:space="preserve">potential </w:t>
      </w:r>
      <w:r w:rsidR="00317790" w:rsidRPr="000F7578">
        <w:rPr>
          <w:rFonts w:ascii="Arial" w:hAnsi="Arial" w:cs="Arial"/>
          <w:sz w:val="24"/>
          <w:szCs w:val="24"/>
        </w:rPr>
        <w:t>contribut</w:t>
      </w:r>
      <w:r w:rsidRPr="000F7578">
        <w:rPr>
          <w:rFonts w:ascii="Arial" w:hAnsi="Arial" w:cs="Arial"/>
          <w:sz w:val="24"/>
          <w:szCs w:val="24"/>
        </w:rPr>
        <w:t>ion</w:t>
      </w:r>
      <w:r w:rsidR="00317790" w:rsidRPr="000F7578">
        <w:rPr>
          <w:rFonts w:ascii="Arial" w:hAnsi="Arial" w:cs="Arial"/>
          <w:sz w:val="24"/>
          <w:szCs w:val="24"/>
        </w:rPr>
        <w:t xml:space="preserve"> in terms of experience and different perspectives</w:t>
      </w:r>
    </w:p>
    <w:p w14:paraId="202F7AF5" w14:textId="208D6740" w:rsidR="00317790" w:rsidRPr="000F7578" w:rsidRDefault="0086008A" w:rsidP="005F7576">
      <w:pPr>
        <w:pStyle w:val="ListParagraph"/>
        <w:numPr>
          <w:ilvl w:val="0"/>
          <w:numId w:val="4"/>
        </w:numPr>
        <w:rPr>
          <w:rFonts w:ascii="Arial" w:hAnsi="Arial" w:cs="Arial"/>
          <w:sz w:val="24"/>
          <w:szCs w:val="24"/>
        </w:rPr>
      </w:pPr>
      <w:r w:rsidRPr="002E4EE3">
        <w:rPr>
          <w:rFonts w:ascii="Arial" w:hAnsi="Arial" w:cs="Arial"/>
          <w:b/>
          <w:noProof/>
          <w:sz w:val="28"/>
          <w:szCs w:val="28"/>
          <w:u w:val="single"/>
          <w:lang w:val="en-GB"/>
        </w:rPr>
        <w:drawing>
          <wp:anchor distT="0" distB="0" distL="114300" distR="114300" simplePos="0" relativeHeight="251661312" behindDoc="0" locked="0" layoutInCell="1" allowOverlap="1" wp14:anchorId="58DED397" wp14:editId="54469975">
            <wp:simplePos x="0" y="0"/>
            <wp:positionH relativeFrom="margin">
              <wp:posOffset>3552825</wp:posOffset>
            </wp:positionH>
            <wp:positionV relativeFrom="margin">
              <wp:posOffset>-677545</wp:posOffset>
            </wp:positionV>
            <wp:extent cx="2705100" cy="5346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05100" cy="534670"/>
                    </a:xfrm>
                    <a:prstGeom prst="rect">
                      <a:avLst/>
                    </a:prstGeom>
                  </pic:spPr>
                </pic:pic>
              </a:graphicData>
            </a:graphic>
            <wp14:sizeRelH relativeFrom="margin">
              <wp14:pctWidth>0</wp14:pctWidth>
            </wp14:sizeRelH>
            <wp14:sizeRelV relativeFrom="margin">
              <wp14:pctHeight>0</wp14:pctHeight>
            </wp14:sizeRelV>
          </wp:anchor>
        </w:drawing>
      </w:r>
      <w:r w:rsidRPr="002E4EE3">
        <w:rPr>
          <w:rFonts w:ascii="Arial" w:hAnsi="Arial" w:cs="Arial"/>
          <w:b/>
          <w:noProof/>
          <w:sz w:val="28"/>
          <w:szCs w:val="28"/>
          <w:u w:val="single"/>
          <w:lang w:val="en-GB"/>
        </w:rPr>
        <w:drawing>
          <wp:anchor distT="0" distB="0" distL="114300" distR="114300" simplePos="0" relativeHeight="251662336" behindDoc="0" locked="0" layoutInCell="1" allowOverlap="1" wp14:anchorId="73B5DABE" wp14:editId="6BBED172">
            <wp:simplePos x="0" y="0"/>
            <wp:positionH relativeFrom="margin">
              <wp:posOffset>-295275</wp:posOffset>
            </wp:positionH>
            <wp:positionV relativeFrom="margin">
              <wp:posOffset>-680720</wp:posOffset>
            </wp:positionV>
            <wp:extent cx="1895475" cy="565785"/>
            <wp:effectExtent l="0" t="0" r="952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_logo_full_colour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565785"/>
                    </a:xfrm>
                    <a:prstGeom prst="rect">
                      <a:avLst/>
                    </a:prstGeom>
                  </pic:spPr>
                </pic:pic>
              </a:graphicData>
            </a:graphic>
            <wp14:sizeRelH relativeFrom="margin">
              <wp14:pctWidth>0</wp14:pctWidth>
            </wp14:sizeRelH>
            <wp14:sizeRelV relativeFrom="margin">
              <wp14:pctHeight>0</wp14:pctHeight>
            </wp14:sizeRelV>
          </wp:anchor>
        </w:drawing>
      </w:r>
      <w:r w:rsidR="00603B10" w:rsidRPr="000F7578">
        <w:rPr>
          <w:rFonts w:ascii="Arial" w:hAnsi="Arial" w:cs="Arial"/>
          <w:sz w:val="24"/>
          <w:szCs w:val="24"/>
        </w:rPr>
        <w:t xml:space="preserve">Applicant’s </w:t>
      </w:r>
      <w:r w:rsidR="00603B10" w:rsidRPr="000F7578">
        <w:rPr>
          <w:rFonts w:ascii="Arial" w:hAnsi="Arial" w:cs="Arial"/>
          <w:sz w:val="24"/>
          <w:szCs w:val="24"/>
          <w:lang w:val="en-GB"/>
        </w:rPr>
        <w:t>organis</w:t>
      </w:r>
      <w:r w:rsidR="00317790" w:rsidRPr="000F7578">
        <w:rPr>
          <w:rFonts w:ascii="Arial" w:hAnsi="Arial" w:cs="Arial"/>
          <w:sz w:val="24"/>
          <w:szCs w:val="24"/>
          <w:lang w:val="en-GB"/>
        </w:rPr>
        <w:t>ation</w:t>
      </w:r>
      <w:r w:rsidR="00317790" w:rsidRPr="000F7578">
        <w:rPr>
          <w:rFonts w:ascii="Arial" w:hAnsi="Arial" w:cs="Arial"/>
          <w:sz w:val="24"/>
          <w:szCs w:val="24"/>
        </w:rPr>
        <w:t xml:space="preserve"> and line managers commitment to enable full attendance and participation in</w:t>
      </w:r>
      <w:r w:rsidR="006D043C" w:rsidRPr="000F7578">
        <w:rPr>
          <w:rFonts w:ascii="Arial" w:hAnsi="Arial" w:cs="Arial"/>
          <w:sz w:val="24"/>
          <w:szCs w:val="24"/>
        </w:rPr>
        <w:t xml:space="preserve"> </w:t>
      </w:r>
      <w:r w:rsidR="00CC4D1D" w:rsidRPr="000F7578">
        <w:rPr>
          <w:rFonts w:ascii="Arial" w:hAnsi="Arial" w:cs="Arial"/>
          <w:sz w:val="24"/>
          <w:szCs w:val="24"/>
        </w:rPr>
        <w:t xml:space="preserve">all parts of the </w:t>
      </w:r>
      <w:proofErr w:type="spellStart"/>
      <w:r w:rsidR="00CC4D1D" w:rsidRPr="000F7578">
        <w:rPr>
          <w:rFonts w:ascii="Arial" w:hAnsi="Arial" w:cs="Arial"/>
          <w:sz w:val="24"/>
          <w:szCs w:val="24"/>
        </w:rPr>
        <w:t>programme</w:t>
      </w:r>
      <w:proofErr w:type="spellEnd"/>
    </w:p>
    <w:p w14:paraId="588CC2FF" w14:textId="77777777" w:rsidR="00425278" w:rsidRPr="000F7578" w:rsidRDefault="00317790" w:rsidP="005F7576">
      <w:pPr>
        <w:pStyle w:val="ListParagraph"/>
        <w:numPr>
          <w:ilvl w:val="0"/>
          <w:numId w:val="4"/>
        </w:numPr>
        <w:rPr>
          <w:rFonts w:ascii="Arial" w:hAnsi="Arial" w:cs="Arial"/>
          <w:sz w:val="24"/>
          <w:szCs w:val="24"/>
        </w:rPr>
      </w:pPr>
      <w:r w:rsidRPr="000F7578">
        <w:rPr>
          <w:rFonts w:ascii="Arial" w:hAnsi="Arial" w:cs="Arial"/>
          <w:sz w:val="24"/>
          <w:szCs w:val="24"/>
        </w:rPr>
        <w:t>A mix of participants across sectors and professional disciplines</w:t>
      </w:r>
    </w:p>
    <w:p w14:paraId="2B21A11B" w14:textId="77777777" w:rsidR="00401036" w:rsidRPr="000F7578" w:rsidRDefault="00401036" w:rsidP="00186319">
      <w:pPr>
        <w:rPr>
          <w:rFonts w:ascii="Arial" w:hAnsi="Arial" w:cs="Arial"/>
          <w:b/>
          <w:sz w:val="24"/>
          <w:szCs w:val="24"/>
        </w:rPr>
      </w:pPr>
    </w:p>
    <w:p w14:paraId="442E54F0" w14:textId="77777777" w:rsidR="00075D26" w:rsidRPr="000F7578" w:rsidRDefault="00075D26" w:rsidP="00186319">
      <w:pPr>
        <w:rPr>
          <w:rFonts w:ascii="Arial" w:hAnsi="Arial" w:cs="Arial"/>
          <w:b/>
          <w:sz w:val="24"/>
          <w:szCs w:val="24"/>
        </w:rPr>
      </w:pPr>
      <w:r w:rsidRPr="000F7578">
        <w:rPr>
          <w:rFonts w:ascii="Arial" w:hAnsi="Arial" w:cs="Arial"/>
          <w:b/>
          <w:sz w:val="24"/>
          <w:szCs w:val="24"/>
        </w:rPr>
        <w:t>Timetable and module dates</w:t>
      </w:r>
    </w:p>
    <w:p w14:paraId="407D43A5" w14:textId="2C20C2FB" w:rsidR="00075D26" w:rsidRPr="000F7578" w:rsidRDefault="003B6258" w:rsidP="00075D26">
      <w:pPr>
        <w:pStyle w:val="ListParagraph"/>
        <w:numPr>
          <w:ilvl w:val="0"/>
          <w:numId w:val="6"/>
        </w:numPr>
        <w:rPr>
          <w:rFonts w:ascii="Arial" w:hAnsi="Arial" w:cs="Arial"/>
          <w:sz w:val="24"/>
          <w:szCs w:val="24"/>
        </w:rPr>
      </w:pPr>
      <w:r>
        <w:rPr>
          <w:rFonts w:ascii="Arial" w:hAnsi="Arial" w:cs="Arial"/>
          <w:sz w:val="24"/>
          <w:szCs w:val="24"/>
        </w:rPr>
        <w:t>Module 1</w:t>
      </w:r>
      <w:r w:rsidR="000F7578">
        <w:rPr>
          <w:rFonts w:ascii="Arial" w:hAnsi="Arial" w:cs="Arial"/>
          <w:sz w:val="24"/>
          <w:szCs w:val="24"/>
        </w:rPr>
        <w:tab/>
      </w:r>
      <w:r w:rsidR="00E652BC">
        <w:rPr>
          <w:rFonts w:ascii="Arial" w:hAnsi="Arial" w:cs="Arial"/>
          <w:sz w:val="24"/>
          <w:szCs w:val="24"/>
        </w:rPr>
        <w:t xml:space="preserve">  </w:t>
      </w:r>
      <w:r w:rsidR="00E652BC">
        <w:rPr>
          <w:rFonts w:ascii="Arial" w:hAnsi="Arial" w:cs="Arial"/>
          <w:sz w:val="24"/>
          <w:szCs w:val="24"/>
        </w:rPr>
        <w:tab/>
        <w:t>1</w:t>
      </w:r>
      <w:r>
        <w:rPr>
          <w:rFonts w:ascii="Arial" w:hAnsi="Arial" w:cs="Arial"/>
          <w:sz w:val="24"/>
          <w:szCs w:val="24"/>
        </w:rPr>
        <w:t>0</w:t>
      </w:r>
      <w:r w:rsidR="00E652BC" w:rsidRPr="00E652BC">
        <w:rPr>
          <w:rFonts w:ascii="Arial" w:hAnsi="Arial" w:cs="Arial"/>
          <w:sz w:val="24"/>
          <w:szCs w:val="24"/>
          <w:vertAlign w:val="superscript"/>
        </w:rPr>
        <w:t>th</w:t>
      </w:r>
      <w:r w:rsidR="00E652BC">
        <w:rPr>
          <w:rFonts w:ascii="Arial" w:hAnsi="Arial" w:cs="Arial"/>
          <w:sz w:val="24"/>
          <w:szCs w:val="24"/>
        </w:rPr>
        <w:t>/1</w:t>
      </w:r>
      <w:r>
        <w:rPr>
          <w:rFonts w:ascii="Arial" w:hAnsi="Arial" w:cs="Arial"/>
          <w:sz w:val="24"/>
          <w:szCs w:val="24"/>
        </w:rPr>
        <w:t>1</w:t>
      </w:r>
      <w:r w:rsidR="005D4C50" w:rsidRPr="000F7578">
        <w:rPr>
          <w:rFonts w:ascii="Arial" w:hAnsi="Arial" w:cs="Arial"/>
          <w:sz w:val="24"/>
          <w:szCs w:val="24"/>
          <w:vertAlign w:val="superscript"/>
        </w:rPr>
        <w:t>th</w:t>
      </w:r>
      <w:r w:rsidR="00F72CCE" w:rsidRPr="000F7578">
        <w:rPr>
          <w:rFonts w:ascii="Arial" w:hAnsi="Arial" w:cs="Arial"/>
          <w:sz w:val="24"/>
          <w:szCs w:val="24"/>
        </w:rPr>
        <w:t xml:space="preserve"> </w:t>
      </w:r>
      <w:r>
        <w:rPr>
          <w:rFonts w:ascii="Arial" w:hAnsi="Arial" w:cs="Arial"/>
          <w:sz w:val="24"/>
          <w:szCs w:val="24"/>
        </w:rPr>
        <w:t>Jan</w:t>
      </w:r>
      <w:r w:rsidR="005D4C50" w:rsidRPr="000F7578">
        <w:rPr>
          <w:rFonts w:ascii="Arial" w:hAnsi="Arial" w:cs="Arial"/>
          <w:sz w:val="24"/>
          <w:szCs w:val="24"/>
        </w:rPr>
        <w:t xml:space="preserve"> </w:t>
      </w:r>
      <w:r w:rsidR="00C64091" w:rsidRPr="000F7578">
        <w:rPr>
          <w:rFonts w:ascii="Arial" w:hAnsi="Arial" w:cs="Arial"/>
          <w:sz w:val="24"/>
          <w:szCs w:val="24"/>
        </w:rPr>
        <w:t>201</w:t>
      </w:r>
      <w:r>
        <w:rPr>
          <w:rFonts w:ascii="Arial" w:hAnsi="Arial" w:cs="Arial"/>
          <w:sz w:val="24"/>
          <w:szCs w:val="24"/>
        </w:rPr>
        <w:t>8</w:t>
      </w:r>
      <w:r w:rsidR="000F7578">
        <w:rPr>
          <w:rFonts w:ascii="Arial" w:hAnsi="Arial" w:cs="Arial"/>
          <w:sz w:val="24"/>
          <w:szCs w:val="24"/>
        </w:rPr>
        <w:tab/>
      </w:r>
      <w:r w:rsidR="00E652BC">
        <w:rPr>
          <w:rFonts w:ascii="Arial" w:hAnsi="Arial" w:cs="Arial"/>
          <w:sz w:val="24"/>
          <w:szCs w:val="24"/>
        </w:rPr>
        <w:tab/>
      </w:r>
      <w:proofErr w:type="spellStart"/>
      <w:r>
        <w:rPr>
          <w:rFonts w:ascii="Arial" w:hAnsi="Arial" w:cs="Arial"/>
          <w:sz w:val="24"/>
          <w:szCs w:val="24"/>
        </w:rPr>
        <w:t>Southwark</w:t>
      </w:r>
      <w:proofErr w:type="spellEnd"/>
      <w:r>
        <w:rPr>
          <w:rFonts w:ascii="Arial" w:hAnsi="Arial" w:cs="Arial"/>
          <w:sz w:val="24"/>
          <w:szCs w:val="24"/>
        </w:rPr>
        <w:t xml:space="preserve"> Cathedral</w:t>
      </w:r>
    </w:p>
    <w:p w14:paraId="2098DD38" w14:textId="0CDCC668" w:rsidR="00075D26" w:rsidRPr="000F7578" w:rsidRDefault="00312A43" w:rsidP="00075D26">
      <w:pPr>
        <w:pStyle w:val="ListParagraph"/>
        <w:numPr>
          <w:ilvl w:val="0"/>
          <w:numId w:val="6"/>
        </w:numPr>
        <w:rPr>
          <w:rFonts w:ascii="Arial" w:hAnsi="Arial" w:cs="Arial"/>
          <w:sz w:val="24"/>
          <w:szCs w:val="24"/>
        </w:rPr>
      </w:pPr>
      <w:r w:rsidRPr="000F7578">
        <w:rPr>
          <w:rFonts w:ascii="Arial" w:hAnsi="Arial" w:cs="Arial"/>
          <w:sz w:val="24"/>
          <w:szCs w:val="24"/>
        </w:rPr>
        <w:t xml:space="preserve">Module </w:t>
      </w:r>
      <w:r w:rsidR="003B6258">
        <w:rPr>
          <w:rFonts w:ascii="Arial" w:hAnsi="Arial" w:cs="Arial"/>
          <w:sz w:val="24"/>
          <w:szCs w:val="24"/>
        </w:rPr>
        <w:t>2</w:t>
      </w:r>
      <w:r w:rsidR="0067082F" w:rsidRPr="000F7578">
        <w:rPr>
          <w:rFonts w:ascii="Arial" w:hAnsi="Arial" w:cs="Arial"/>
          <w:sz w:val="24"/>
          <w:szCs w:val="24"/>
        </w:rPr>
        <w:t xml:space="preserve"> </w:t>
      </w:r>
      <w:r w:rsidR="003921CB" w:rsidRPr="000F7578">
        <w:rPr>
          <w:rFonts w:ascii="Arial" w:hAnsi="Arial" w:cs="Arial"/>
          <w:sz w:val="24"/>
          <w:szCs w:val="24"/>
        </w:rPr>
        <w:tab/>
      </w:r>
      <w:r w:rsidR="00E652BC">
        <w:rPr>
          <w:rFonts w:ascii="Arial" w:hAnsi="Arial" w:cs="Arial"/>
          <w:sz w:val="24"/>
          <w:szCs w:val="24"/>
        </w:rPr>
        <w:t xml:space="preserve">  </w:t>
      </w:r>
      <w:r w:rsidR="00E652BC">
        <w:rPr>
          <w:rFonts w:ascii="Arial" w:hAnsi="Arial" w:cs="Arial"/>
          <w:sz w:val="24"/>
          <w:szCs w:val="24"/>
        </w:rPr>
        <w:tab/>
      </w:r>
      <w:r w:rsidR="003B6258">
        <w:rPr>
          <w:rFonts w:ascii="Arial" w:hAnsi="Arial" w:cs="Arial"/>
          <w:sz w:val="24"/>
          <w:szCs w:val="24"/>
        </w:rPr>
        <w:t>21</w:t>
      </w:r>
      <w:r w:rsidR="003B6258" w:rsidRPr="003B6258">
        <w:rPr>
          <w:rFonts w:ascii="Arial" w:hAnsi="Arial" w:cs="Arial"/>
          <w:sz w:val="24"/>
          <w:szCs w:val="24"/>
          <w:vertAlign w:val="superscript"/>
        </w:rPr>
        <w:t>st</w:t>
      </w:r>
      <w:r w:rsidR="00E652BC">
        <w:rPr>
          <w:rFonts w:ascii="Arial" w:hAnsi="Arial" w:cs="Arial"/>
          <w:sz w:val="24"/>
          <w:szCs w:val="24"/>
        </w:rPr>
        <w:t>/</w:t>
      </w:r>
      <w:r w:rsidR="003B6258">
        <w:rPr>
          <w:rFonts w:ascii="Arial" w:hAnsi="Arial" w:cs="Arial"/>
          <w:sz w:val="24"/>
          <w:szCs w:val="24"/>
        </w:rPr>
        <w:t>2</w:t>
      </w:r>
      <w:r w:rsidR="00E652BC">
        <w:rPr>
          <w:rFonts w:ascii="Arial" w:hAnsi="Arial" w:cs="Arial"/>
          <w:sz w:val="24"/>
          <w:szCs w:val="24"/>
        </w:rPr>
        <w:t>2</w:t>
      </w:r>
      <w:r w:rsidR="003B6258" w:rsidRPr="003B6258">
        <w:rPr>
          <w:rFonts w:ascii="Arial" w:hAnsi="Arial" w:cs="Arial"/>
          <w:sz w:val="24"/>
          <w:szCs w:val="24"/>
          <w:vertAlign w:val="superscript"/>
        </w:rPr>
        <w:t>nd</w:t>
      </w:r>
      <w:r w:rsidR="003B6258">
        <w:rPr>
          <w:rFonts w:ascii="Arial" w:hAnsi="Arial" w:cs="Arial"/>
          <w:sz w:val="24"/>
          <w:szCs w:val="24"/>
        </w:rPr>
        <w:t xml:space="preserve"> Feb</w:t>
      </w:r>
      <w:r w:rsidR="00C64091" w:rsidRPr="000F7578">
        <w:rPr>
          <w:rFonts w:ascii="Arial" w:hAnsi="Arial" w:cs="Arial"/>
          <w:sz w:val="24"/>
          <w:szCs w:val="24"/>
        </w:rPr>
        <w:t xml:space="preserve"> 201</w:t>
      </w:r>
      <w:r w:rsidR="003B6258">
        <w:rPr>
          <w:rFonts w:ascii="Arial" w:hAnsi="Arial" w:cs="Arial"/>
          <w:sz w:val="24"/>
          <w:szCs w:val="24"/>
        </w:rPr>
        <w:t>8</w:t>
      </w:r>
      <w:r w:rsidR="0067082F" w:rsidRPr="000F7578">
        <w:rPr>
          <w:rFonts w:ascii="Arial" w:hAnsi="Arial" w:cs="Arial"/>
          <w:sz w:val="24"/>
          <w:szCs w:val="24"/>
        </w:rPr>
        <w:t xml:space="preserve"> </w:t>
      </w:r>
      <w:r w:rsidR="00D11E24" w:rsidRPr="000F7578">
        <w:rPr>
          <w:rFonts w:ascii="Arial" w:hAnsi="Arial" w:cs="Arial"/>
          <w:sz w:val="24"/>
          <w:szCs w:val="24"/>
        </w:rPr>
        <w:tab/>
      </w:r>
      <w:r w:rsidR="00E652BC">
        <w:rPr>
          <w:rFonts w:ascii="Arial" w:hAnsi="Arial" w:cs="Arial"/>
          <w:sz w:val="24"/>
          <w:szCs w:val="24"/>
        </w:rPr>
        <w:tab/>
      </w:r>
      <w:r w:rsidR="003B6258">
        <w:rPr>
          <w:rFonts w:ascii="Arial" w:hAnsi="Arial" w:cs="Arial"/>
          <w:sz w:val="24"/>
          <w:szCs w:val="24"/>
        </w:rPr>
        <w:t>London South Bank University</w:t>
      </w:r>
    </w:p>
    <w:p w14:paraId="236B83BD" w14:textId="7A569E06" w:rsidR="003921CB" w:rsidRPr="00E652BC" w:rsidRDefault="00312A43" w:rsidP="00E652BC">
      <w:pPr>
        <w:pStyle w:val="ListParagraph"/>
        <w:numPr>
          <w:ilvl w:val="0"/>
          <w:numId w:val="6"/>
        </w:numPr>
        <w:rPr>
          <w:rFonts w:ascii="Arial" w:hAnsi="Arial" w:cs="Arial"/>
          <w:sz w:val="24"/>
          <w:szCs w:val="24"/>
        </w:rPr>
      </w:pPr>
      <w:r w:rsidRPr="000F7578">
        <w:rPr>
          <w:rFonts w:ascii="Arial" w:hAnsi="Arial" w:cs="Arial"/>
          <w:sz w:val="24"/>
          <w:szCs w:val="24"/>
        </w:rPr>
        <w:t xml:space="preserve">Module </w:t>
      </w:r>
      <w:r w:rsidR="003B6258">
        <w:rPr>
          <w:rFonts w:ascii="Arial" w:hAnsi="Arial" w:cs="Arial"/>
          <w:sz w:val="24"/>
          <w:szCs w:val="24"/>
        </w:rPr>
        <w:t>3</w:t>
      </w:r>
      <w:r w:rsidR="0067082F" w:rsidRPr="000F7578">
        <w:rPr>
          <w:rFonts w:ascii="Arial" w:hAnsi="Arial" w:cs="Arial"/>
          <w:sz w:val="24"/>
          <w:szCs w:val="24"/>
        </w:rPr>
        <w:t xml:space="preserve"> </w:t>
      </w:r>
      <w:r w:rsidR="003921CB" w:rsidRPr="000F7578">
        <w:rPr>
          <w:rFonts w:ascii="Arial" w:hAnsi="Arial" w:cs="Arial"/>
          <w:sz w:val="24"/>
          <w:szCs w:val="24"/>
        </w:rPr>
        <w:tab/>
      </w:r>
      <w:r w:rsidR="00E652BC">
        <w:rPr>
          <w:rFonts w:ascii="Arial" w:hAnsi="Arial" w:cs="Arial"/>
          <w:sz w:val="24"/>
          <w:szCs w:val="24"/>
        </w:rPr>
        <w:t xml:space="preserve"> </w:t>
      </w:r>
      <w:r w:rsidR="00E652BC">
        <w:rPr>
          <w:rFonts w:ascii="Arial" w:hAnsi="Arial" w:cs="Arial"/>
          <w:sz w:val="24"/>
          <w:szCs w:val="24"/>
        </w:rPr>
        <w:tab/>
      </w:r>
      <w:r w:rsidR="003B6258">
        <w:rPr>
          <w:rFonts w:ascii="Arial" w:hAnsi="Arial" w:cs="Arial"/>
          <w:sz w:val="24"/>
          <w:szCs w:val="24"/>
        </w:rPr>
        <w:t>21</w:t>
      </w:r>
      <w:r w:rsidR="003B6258" w:rsidRPr="003B6258">
        <w:rPr>
          <w:rFonts w:ascii="Arial" w:hAnsi="Arial" w:cs="Arial"/>
          <w:sz w:val="24"/>
          <w:szCs w:val="24"/>
          <w:vertAlign w:val="superscript"/>
        </w:rPr>
        <w:t>st</w:t>
      </w:r>
      <w:r w:rsidR="003B6258">
        <w:rPr>
          <w:rFonts w:ascii="Arial" w:hAnsi="Arial" w:cs="Arial"/>
          <w:sz w:val="24"/>
          <w:szCs w:val="24"/>
        </w:rPr>
        <w:t>/22</w:t>
      </w:r>
      <w:r w:rsidR="003B6258" w:rsidRPr="003B6258">
        <w:rPr>
          <w:rFonts w:ascii="Arial" w:hAnsi="Arial" w:cs="Arial"/>
          <w:sz w:val="24"/>
          <w:szCs w:val="24"/>
          <w:vertAlign w:val="superscript"/>
        </w:rPr>
        <w:t>nd</w:t>
      </w:r>
      <w:r w:rsidR="003B6258">
        <w:rPr>
          <w:rFonts w:ascii="Arial" w:hAnsi="Arial" w:cs="Arial"/>
          <w:sz w:val="24"/>
          <w:szCs w:val="24"/>
        </w:rPr>
        <w:t xml:space="preserve"> Mar</w:t>
      </w:r>
      <w:r w:rsidR="00C64091" w:rsidRPr="00E652BC">
        <w:rPr>
          <w:rFonts w:ascii="Arial" w:hAnsi="Arial" w:cs="Arial"/>
          <w:sz w:val="24"/>
          <w:szCs w:val="24"/>
        </w:rPr>
        <w:t xml:space="preserve"> 201</w:t>
      </w:r>
      <w:r w:rsidR="003B6258">
        <w:rPr>
          <w:rFonts w:ascii="Arial" w:hAnsi="Arial" w:cs="Arial"/>
          <w:sz w:val="24"/>
          <w:szCs w:val="24"/>
        </w:rPr>
        <w:t>8</w:t>
      </w:r>
      <w:r w:rsidR="001F20BE" w:rsidRPr="00E652BC">
        <w:rPr>
          <w:rFonts w:ascii="Arial" w:hAnsi="Arial" w:cs="Arial"/>
          <w:sz w:val="24"/>
          <w:szCs w:val="24"/>
        </w:rPr>
        <w:t xml:space="preserve"> </w:t>
      </w:r>
      <w:r w:rsidR="00E652BC">
        <w:rPr>
          <w:rFonts w:ascii="Arial" w:hAnsi="Arial" w:cs="Arial"/>
          <w:sz w:val="24"/>
          <w:szCs w:val="24"/>
        </w:rPr>
        <w:tab/>
      </w:r>
      <w:r w:rsidR="00E652BC">
        <w:rPr>
          <w:rFonts w:ascii="Arial" w:hAnsi="Arial" w:cs="Arial"/>
          <w:sz w:val="24"/>
          <w:szCs w:val="24"/>
        </w:rPr>
        <w:tab/>
      </w:r>
      <w:proofErr w:type="spellStart"/>
      <w:r w:rsidR="00E652BC">
        <w:rPr>
          <w:rFonts w:ascii="Arial" w:hAnsi="Arial" w:cs="Arial"/>
          <w:sz w:val="24"/>
          <w:szCs w:val="24"/>
        </w:rPr>
        <w:t>Southwark</w:t>
      </w:r>
      <w:proofErr w:type="spellEnd"/>
      <w:r w:rsidR="00E652BC">
        <w:rPr>
          <w:rFonts w:ascii="Arial" w:hAnsi="Arial" w:cs="Arial"/>
          <w:sz w:val="24"/>
          <w:szCs w:val="24"/>
        </w:rPr>
        <w:t xml:space="preserve"> Cathedral</w:t>
      </w:r>
      <w:r w:rsidR="00D11E24" w:rsidRPr="00E652BC">
        <w:rPr>
          <w:rFonts w:ascii="Arial" w:hAnsi="Arial" w:cs="Arial"/>
          <w:sz w:val="24"/>
          <w:szCs w:val="24"/>
        </w:rPr>
        <w:t xml:space="preserve"> </w:t>
      </w:r>
    </w:p>
    <w:p w14:paraId="6EA9ADB1" w14:textId="5F30FD29" w:rsidR="00C64091" w:rsidRPr="000F7578" w:rsidRDefault="00312A43" w:rsidP="00C64091">
      <w:pPr>
        <w:pStyle w:val="ListParagraph"/>
        <w:numPr>
          <w:ilvl w:val="0"/>
          <w:numId w:val="6"/>
        </w:numPr>
        <w:rPr>
          <w:rFonts w:ascii="Arial" w:hAnsi="Arial" w:cs="Arial"/>
          <w:sz w:val="24"/>
          <w:szCs w:val="24"/>
        </w:rPr>
      </w:pPr>
      <w:r w:rsidRPr="000F7578">
        <w:rPr>
          <w:rFonts w:ascii="Arial" w:hAnsi="Arial" w:cs="Arial"/>
          <w:sz w:val="24"/>
          <w:szCs w:val="24"/>
        </w:rPr>
        <w:t xml:space="preserve">Module </w:t>
      </w:r>
      <w:r w:rsidR="003B6258">
        <w:rPr>
          <w:rFonts w:ascii="Arial" w:hAnsi="Arial" w:cs="Arial"/>
          <w:sz w:val="24"/>
          <w:szCs w:val="24"/>
        </w:rPr>
        <w:t>4</w:t>
      </w:r>
      <w:r w:rsidR="0067082F" w:rsidRPr="000F7578">
        <w:rPr>
          <w:rFonts w:ascii="Arial" w:hAnsi="Arial" w:cs="Arial"/>
          <w:sz w:val="24"/>
          <w:szCs w:val="24"/>
        </w:rPr>
        <w:t xml:space="preserve"> </w:t>
      </w:r>
      <w:r w:rsidR="003921CB" w:rsidRPr="000F7578">
        <w:rPr>
          <w:rFonts w:ascii="Arial" w:hAnsi="Arial" w:cs="Arial"/>
          <w:sz w:val="24"/>
          <w:szCs w:val="24"/>
        </w:rPr>
        <w:tab/>
      </w:r>
      <w:r w:rsidR="000F7578">
        <w:rPr>
          <w:rFonts w:ascii="Arial" w:hAnsi="Arial" w:cs="Arial"/>
          <w:sz w:val="24"/>
          <w:szCs w:val="24"/>
        </w:rPr>
        <w:tab/>
      </w:r>
      <w:r w:rsidR="003B6258">
        <w:rPr>
          <w:rFonts w:ascii="Arial" w:hAnsi="Arial" w:cs="Arial"/>
          <w:sz w:val="24"/>
          <w:szCs w:val="24"/>
        </w:rPr>
        <w:t>18</w:t>
      </w:r>
      <w:r w:rsidR="003B6258" w:rsidRPr="003B6258">
        <w:rPr>
          <w:rFonts w:ascii="Arial" w:hAnsi="Arial" w:cs="Arial"/>
          <w:sz w:val="24"/>
          <w:szCs w:val="24"/>
          <w:vertAlign w:val="superscript"/>
        </w:rPr>
        <w:t>th</w:t>
      </w:r>
      <w:r w:rsidR="003B6258">
        <w:rPr>
          <w:rFonts w:ascii="Arial" w:hAnsi="Arial" w:cs="Arial"/>
          <w:sz w:val="24"/>
          <w:szCs w:val="24"/>
        </w:rPr>
        <w:t>/19</w:t>
      </w:r>
      <w:r w:rsidR="003B6258" w:rsidRPr="003B6258">
        <w:rPr>
          <w:rFonts w:ascii="Arial" w:hAnsi="Arial" w:cs="Arial"/>
          <w:sz w:val="24"/>
          <w:szCs w:val="24"/>
          <w:vertAlign w:val="superscript"/>
        </w:rPr>
        <w:t>th</w:t>
      </w:r>
      <w:r w:rsidR="003B6258">
        <w:rPr>
          <w:rFonts w:ascii="Arial" w:hAnsi="Arial" w:cs="Arial"/>
          <w:sz w:val="24"/>
          <w:szCs w:val="24"/>
        </w:rPr>
        <w:t xml:space="preserve"> Apr</w:t>
      </w:r>
      <w:r w:rsidR="00C64091" w:rsidRPr="000F7578">
        <w:rPr>
          <w:rFonts w:ascii="Arial" w:hAnsi="Arial" w:cs="Arial"/>
          <w:sz w:val="24"/>
          <w:szCs w:val="24"/>
        </w:rPr>
        <w:t xml:space="preserve"> 201</w:t>
      </w:r>
      <w:r w:rsidR="00E652BC">
        <w:rPr>
          <w:rFonts w:ascii="Arial" w:hAnsi="Arial" w:cs="Arial"/>
          <w:sz w:val="24"/>
          <w:szCs w:val="24"/>
        </w:rPr>
        <w:t>8</w:t>
      </w:r>
      <w:r w:rsidR="001F20BE" w:rsidRPr="000F7578">
        <w:rPr>
          <w:rFonts w:ascii="Arial" w:hAnsi="Arial" w:cs="Arial"/>
          <w:sz w:val="24"/>
          <w:szCs w:val="24"/>
        </w:rPr>
        <w:tab/>
      </w:r>
      <w:r w:rsidR="000F7578">
        <w:rPr>
          <w:rFonts w:ascii="Arial" w:hAnsi="Arial" w:cs="Arial"/>
          <w:sz w:val="24"/>
          <w:szCs w:val="24"/>
        </w:rPr>
        <w:tab/>
      </w:r>
      <w:proofErr w:type="spellStart"/>
      <w:r w:rsidR="003B6258">
        <w:rPr>
          <w:rFonts w:ascii="Arial" w:hAnsi="Arial" w:cs="Arial"/>
          <w:sz w:val="24"/>
          <w:szCs w:val="24"/>
        </w:rPr>
        <w:t>Southwark</w:t>
      </w:r>
      <w:proofErr w:type="spellEnd"/>
      <w:r w:rsidR="003B6258">
        <w:rPr>
          <w:rFonts w:ascii="Arial" w:hAnsi="Arial" w:cs="Arial"/>
          <w:sz w:val="24"/>
          <w:szCs w:val="24"/>
        </w:rPr>
        <w:t xml:space="preserve"> Cathedral</w:t>
      </w:r>
    </w:p>
    <w:p w14:paraId="5C9AEE85" w14:textId="69B6850A" w:rsidR="00F05E4E" w:rsidRDefault="000F7578" w:rsidP="00F05E4E">
      <w:pPr>
        <w:pStyle w:val="ListParagraph"/>
        <w:numPr>
          <w:ilvl w:val="0"/>
          <w:numId w:val="6"/>
        </w:numPr>
        <w:rPr>
          <w:rFonts w:ascii="Arial" w:hAnsi="Arial" w:cs="Arial"/>
          <w:sz w:val="24"/>
          <w:szCs w:val="24"/>
        </w:rPr>
      </w:pPr>
      <w:r w:rsidRPr="000F7578">
        <w:rPr>
          <w:rFonts w:ascii="Arial" w:hAnsi="Arial" w:cs="Arial"/>
          <w:sz w:val="24"/>
          <w:szCs w:val="24"/>
        </w:rPr>
        <w:t xml:space="preserve">Module </w:t>
      </w:r>
      <w:r w:rsidR="003B6258">
        <w:rPr>
          <w:rFonts w:ascii="Arial" w:hAnsi="Arial" w:cs="Arial"/>
          <w:sz w:val="24"/>
          <w:szCs w:val="24"/>
        </w:rPr>
        <w:t>5</w:t>
      </w:r>
      <w:r w:rsidRPr="000F7578">
        <w:rPr>
          <w:rFonts w:ascii="Arial" w:hAnsi="Arial" w:cs="Arial"/>
          <w:sz w:val="24"/>
          <w:szCs w:val="24"/>
        </w:rPr>
        <w:tab/>
      </w:r>
      <w:r>
        <w:rPr>
          <w:rFonts w:ascii="Arial" w:hAnsi="Arial" w:cs="Arial"/>
          <w:sz w:val="24"/>
          <w:szCs w:val="24"/>
        </w:rPr>
        <w:tab/>
      </w:r>
      <w:r w:rsidR="003B6258">
        <w:rPr>
          <w:rFonts w:ascii="Arial" w:hAnsi="Arial" w:cs="Arial"/>
          <w:sz w:val="24"/>
          <w:szCs w:val="24"/>
        </w:rPr>
        <w:t>16</w:t>
      </w:r>
      <w:r w:rsidR="003B6258" w:rsidRPr="003B6258">
        <w:rPr>
          <w:rFonts w:ascii="Arial" w:hAnsi="Arial" w:cs="Arial"/>
          <w:sz w:val="24"/>
          <w:szCs w:val="24"/>
          <w:vertAlign w:val="superscript"/>
        </w:rPr>
        <w:t>th</w:t>
      </w:r>
      <w:r w:rsidR="003B6258">
        <w:rPr>
          <w:rFonts w:ascii="Arial" w:hAnsi="Arial" w:cs="Arial"/>
          <w:sz w:val="24"/>
          <w:szCs w:val="24"/>
        </w:rPr>
        <w:t>/17</w:t>
      </w:r>
      <w:r w:rsidR="003B6258" w:rsidRPr="003B6258">
        <w:rPr>
          <w:rFonts w:ascii="Arial" w:hAnsi="Arial" w:cs="Arial"/>
          <w:sz w:val="24"/>
          <w:szCs w:val="24"/>
          <w:vertAlign w:val="superscript"/>
        </w:rPr>
        <w:t>th</w:t>
      </w:r>
      <w:r w:rsidR="003B6258">
        <w:rPr>
          <w:rFonts w:ascii="Arial" w:hAnsi="Arial" w:cs="Arial"/>
          <w:sz w:val="24"/>
          <w:szCs w:val="24"/>
        </w:rPr>
        <w:t xml:space="preserve"> May</w:t>
      </w:r>
      <w:r w:rsidR="00F05E4E">
        <w:rPr>
          <w:rFonts w:ascii="Arial" w:hAnsi="Arial" w:cs="Arial"/>
          <w:sz w:val="24"/>
          <w:szCs w:val="24"/>
        </w:rPr>
        <w:t xml:space="preserve"> 201</w:t>
      </w:r>
      <w:r w:rsidR="00E652BC">
        <w:rPr>
          <w:rFonts w:ascii="Arial" w:hAnsi="Arial" w:cs="Arial"/>
          <w:sz w:val="24"/>
          <w:szCs w:val="24"/>
        </w:rPr>
        <w:t>8</w:t>
      </w:r>
      <w:r w:rsidR="00F05E4E">
        <w:rPr>
          <w:rFonts w:ascii="Arial" w:hAnsi="Arial" w:cs="Arial"/>
          <w:sz w:val="24"/>
          <w:szCs w:val="24"/>
        </w:rPr>
        <w:tab/>
      </w:r>
      <w:r w:rsidRPr="000F7578">
        <w:rPr>
          <w:rFonts w:ascii="Arial" w:hAnsi="Arial" w:cs="Arial"/>
          <w:sz w:val="24"/>
          <w:szCs w:val="24"/>
        </w:rPr>
        <w:tab/>
      </w:r>
      <w:r w:rsidR="00E652BC">
        <w:rPr>
          <w:rFonts w:ascii="Arial" w:hAnsi="Arial" w:cs="Arial"/>
          <w:sz w:val="24"/>
          <w:szCs w:val="24"/>
        </w:rPr>
        <w:t>London South Bank University</w:t>
      </w:r>
      <w:r w:rsidR="00312A43" w:rsidRPr="000F7578">
        <w:rPr>
          <w:rFonts w:ascii="Arial" w:hAnsi="Arial" w:cs="Arial"/>
          <w:sz w:val="24"/>
          <w:szCs w:val="24"/>
        </w:rPr>
        <w:t xml:space="preserve"> </w:t>
      </w:r>
    </w:p>
    <w:p w14:paraId="00592FED" w14:textId="77777777" w:rsidR="00F05E4E" w:rsidRDefault="00F05E4E" w:rsidP="00F05E4E">
      <w:pPr>
        <w:pStyle w:val="ListParagraph"/>
        <w:ind w:left="786"/>
        <w:rPr>
          <w:rFonts w:ascii="Arial" w:hAnsi="Arial" w:cs="Arial"/>
          <w:sz w:val="24"/>
          <w:szCs w:val="24"/>
        </w:rPr>
      </w:pPr>
    </w:p>
    <w:p w14:paraId="02FDC20B" w14:textId="5D57BABE" w:rsidR="00075D26" w:rsidRPr="00F05E4E" w:rsidRDefault="00C64091" w:rsidP="00F05E4E">
      <w:pPr>
        <w:pStyle w:val="ListParagraph"/>
        <w:ind w:left="786"/>
        <w:rPr>
          <w:rFonts w:ascii="Arial" w:hAnsi="Arial" w:cs="Arial"/>
          <w:sz w:val="24"/>
          <w:szCs w:val="24"/>
        </w:rPr>
      </w:pPr>
      <w:r w:rsidRPr="00F05E4E">
        <w:rPr>
          <w:rFonts w:ascii="Arial" w:hAnsi="Arial" w:cs="Arial"/>
          <w:sz w:val="24"/>
          <w:szCs w:val="24"/>
        </w:rPr>
        <w:t>Project presentations</w:t>
      </w:r>
      <w:r w:rsidR="000F7578" w:rsidRPr="00F05E4E">
        <w:rPr>
          <w:rFonts w:ascii="Arial" w:hAnsi="Arial" w:cs="Arial"/>
          <w:sz w:val="24"/>
          <w:szCs w:val="24"/>
        </w:rPr>
        <w:t>:</w:t>
      </w:r>
      <w:r w:rsidR="00CC4D1D" w:rsidRPr="00F05E4E">
        <w:rPr>
          <w:rFonts w:ascii="Arial" w:hAnsi="Arial" w:cs="Arial"/>
          <w:sz w:val="24"/>
          <w:szCs w:val="24"/>
        </w:rPr>
        <w:t xml:space="preserve"> </w:t>
      </w:r>
      <w:r w:rsidR="00401036" w:rsidRPr="00F05E4E">
        <w:rPr>
          <w:rFonts w:ascii="Arial" w:hAnsi="Arial" w:cs="Arial"/>
          <w:sz w:val="24"/>
          <w:szCs w:val="24"/>
        </w:rPr>
        <w:t xml:space="preserve">Friday </w:t>
      </w:r>
      <w:r w:rsidR="00312A43" w:rsidRPr="00F05E4E">
        <w:rPr>
          <w:rFonts w:ascii="Arial" w:hAnsi="Arial" w:cs="Arial"/>
          <w:sz w:val="24"/>
          <w:szCs w:val="24"/>
        </w:rPr>
        <w:t>2</w:t>
      </w:r>
      <w:r w:rsidR="003B6258">
        <w:rPr>
          <w:rFonts w:ascii="Arial" w:hAnsi="Arial" w:cs="Arial"/>
          <w:sz w:val="24"/>
          <w:szCs w:val="24"/>
        </w:rPr>
        <w:t>9</w:t>
      </w:r>
      <w:r w:rsidR="003B6258" w:rsidRPr="003B6258">
        <w:rPr>
          <w:rFonts w:ascii="Arial" w:hAnsi="Arial" w:cs="Arial"/>
          <w:sz w:val="24"/>
          <w:szCs w:val="24"/>
          <w:vertAlign w:val="superscript"/>
        </w:rPr>
        <w:t>th</w:t>
      </w:r>
      <w:r w:rsidR="003B6258">
        <w:rPr>
          <w:rFonts w:ascii="Arial" w:hAnsi="Arial" w:cs="Arial"/>
          <w:sz w:val="24"/>
          <w:szCs w:val="24"/>
        </w:rPr>
        <w:t xml:space="preserve"> June</w:t>
      </w:r>
      <w:r w:rsidRPr="00F05E4E">
        <w:rPr>
          <w:rFonts w:ascii="Arial" w:hAnsi="Arial" w:cs="Arial"/>
          <w:sz w:val="24"/>
          <w:szCs w:val="24"/>
        </w:rPr>
        <w:t xml:space="preserve"> 201</w:t>
      </w:r>
      <w:r w:rsidR="00E652BC">
        <w:rPr>
          <w:rFonts w:ascii="Arial" w:hAnsi="Arial" w:cs="Arial"/>
          <w:sz w:val="24"/>
          <w:szCs w:val="24"/>
        </w:rPr>
        <w:t>8</w:t>
      </w:r>
      <w:r w:rsidRPr="00F05E4E">
        <w:rPr>
          <w:rFonts w:ascii="Arial" w:hAnsi="Arial" w:cs="Arial"/>
          <w:sz w:val="24"/>
          <w:szCs w:val="24"/>
        </w:rPr>
        <w:t xml:space="preserve"> </w:t>
      </w:r>
      <w:r w:rsidR="000F7578" w:rsidRPr="00F05E4E">
        <w:rPr>
          <w:rFonts w:ascii="Arial" w:hAnsi="Arial" w:cs="Arial"/>
          <w:sz w:val="24"/>
          <w:szCs w:val="24"/>
        </w:rPr>
        <w:t>(</w:t>
      </w:r>
      <w:proofErr w:type="spellStart"/>
      <w:r w:rsidR="00E652BC">
        <w:rPr>
          <w:rFonts w:ascii="Arial" w:hAnsi="Arial" w:cs="Arial"/>
          <w:sz w:val="24"/>
          <w:szCs w:val="24"/>
        </w:rPr>
        <w:t>Roben’s</w:t>
      </w:r>
      <w:proofErr w:type="spellEnd"/>
      <w:r w:rsidR="00E652BC">
        <w:rPr>
          <w:rFonts w:ascii="Arial" w:hAnsi="Arial" w:cs="Arial"/>
          <w:sz w:val="24"/>
          <w:szCs w:val="24"/>
        </w:rPr>
        <w:t xml:space="preserve"> Suite – Guy’s Tower</w:t>
      </w:r>
      <w:r w:rsidR="000F7578" w:rsidRPr="00F05E4E">
        <w:rPr>
          <w:rFonts w:ascii="Arial" w:hAnsi="Arial" w:cs="Arial"/>
          <w:sz w:val="24"/>
          <w:szCs w:val="24"/>
        </w:rPr>
        <w:t>)</w:t>
      </w:r>
    </w:p>
    <w:p w14:paraId="5C09E394" w14:textId="77777777" w:rsidR="00075D26" w:rsidRPr="000F7578" w:rsidRDefault="00075D26" w:rsidP="00075D26">
      <w:pPr>
        <w:rPr>
          <w:rFonts w:ascii="Arial" w:hAnsi="Arial" w:cs="Arial"/>
          <w:sz w:val="24"/>
          <w:szCs w:val="24"/>
        </w:rPr>
      </w:pPr>
    </w:p>
    <w:p w14:paraId="53A36E67" w14:textId="77777777" w:rsidR="00F05E4E" w:rsidRDefault="00F05E4E" w:rsidP="00186319">
      <w:pPr>
        <w:rPr>
          <w:rFonts w:ascii="Arial" w:hAnsi="Arial" w:cs="Arial"/>
          <w:b/>
          <w:sz w:val="24"/>
          <w:szCs w:val="24"/>
        </w:rPr>
      </w:pPr>
    </w:p>
    <w:p w14:paraId="026C9ED5" w14:textId="266F212C" w:rsidR="00186319" w:rsidRPr="000F7578" w:rsidRDefault="00D80C17" w:rsidP="00186319">
      <w:pPr>
        <w:rPr>
          <w:rFonts w:ascii="Arial" w:hAnsi="Arial" w:cs="Arial"/>
          <w:b/>
          <w:sz w:val="24"/>
          <w:szCs w:val="24"/>
        </w:rPr>
      </w:pPr>
      <w:r w:rsidRPr="000F7578">
        <w:rPr>
          <w:rFonts w:ascii="Arial" w:hAnsi="Arial" w:cs="Arial"/>
          <w:b/>
          <w:sz w:val="24"/>
          <w:szCs w:val="24"/>
        </w:rPr>
        <w:t xml:space="preserve">Application should be made on the form below and </w:t>
      </w:r>
      <w:r w:rsidR="000F7578" w:rsidRPr="000F7578">
        <w:rPr>
          <w:rFonts w:ascii="Arial" w:hAnsi="Arial" w:cs="Arial"/>
          <w:b/>
          <w:sz w:val="24"/>
          <w:szCs w:val="24"/>
        </w:rPr>
        <w:t xml:space="preserve">sent to </w:t>
      </w:r>
      <w:r w:rsidR="00587310">
        <w:rPr>
          <w:rFonts w:ascii="Arial" w:hAnsi="Arial" w:cs="Arial"/>
          <w:b/>
          <w:sz w:val="24"/>
          <w:szCs w:val="24"/>
        </w:rPr>
        <w:t>Kitty Grew at kitty</w:t>
      </w:r>
      <w:r w:rsidR="0086008A">
        <w:rPr>
          <w:rFonts w:ascii="Arial" w:hAnsi="Arial" w:cs="Arial"/>
          <w:b/>
          <w:sz w:val="24"/>
          <w:szCs w:val="24"/>
        </w:rPr>
        <w:t>.</w:t>
      </w:r>
      <w:r w:rsidR="00587310">
        <w:rPr>
          <w:rFonts w:ascii="Arial" w:hAnsi="Arial" w:cs="Arial"/>
          <w:b/>
          <w:sz w:val="24"/>
          <w:szCs w:val="24"/>
        </w:rPr>
        <w:t>grew</w:t>
      </w:r>
      <w:r w:rsidR="0086008A">
        <w:rPr>
          <w:rFonts w:ascii="Arial" w:hAnsi="Arial" w:cs="Arial"/>
          <w:b/>
          <w:sz w:val="24"/>
          <w:szCs w:val="24"/>
        </w:rPr>
        <w:t>@nhs.net</w:t>
      </w:r>
      <w:r w:rsidR="00603B10" w:rsidRPr="000F7578">
        <w:rPr>
          <w:rFonts w:ascii="Arial" w:hAnsi="Arial" w:cs="Arial"/>
          <w:b/>
          <w:sz w:val="24"/>
          <w:szCs w:val="24"/>
        </w:rPr>
        <w:t xml:space="preserve">. </w:t>
      </w:r>
    </w:p>
    <w:p w14:paraId="1C15F160" w14:textId="6A606BDE" w:rsidR="00CC4D1D" w:rsidRPr="000F7578" w:rsidRDefault="00CC4D1D" w:rsidP="00186319">
      <w:pPr>
        <w:rPr>
          <w:rFonts w:ascii="Arial" w:hAnsi="Arial" w:cs="Arial"/>
          <w:sz w:val="24"/>
          <w:szCs w:val="24"/>
        </w:rPr>
      </w:pPr>
      <w:r w:rsidRPr="000F7578">
        <w:rPr>
          <w:rFonts w:ascii="Arial" w:hAnsi="Arial" w:cs="Arial"/>
          <w:sz w:val="24"/>
          <w:szCs w:val="24"/>
        </w:rPr>
        <w:t xml:space="preserve">Please email or telephone </w:t>
      </w:r>
      <w:r w:rsidR="00587310">
        <w:rPr>
          <w:rFonts w:ascii="Arial" w:hAnsi="Arial" w:cs="Arial"/>
          <w:sz w:val="24"/>
          <w:szCs w:val="24"/>
        </w:rPr>
        <w:t>Kitty</w:t>
      </w:r>
      <w:r w:rsidR="005A069D" w:rsidRPr="000F7578">
        <w:rPr>
          <w:rFonts w:ascii="Arial" w:hAnsi="Arial" w:cs="Arial"/>
          <w:sz w:val="24"/>
          <w:szCs w:val="24"/>
        </w:rPr>
        <w:t xml:space="preserve"> </w:t>
      </w:r>
      <w:r w:rsidRPr="000F7578">
        <w:rPr>
          <w:rFonts w:ascii="Arial" w:hAnsi="Arial" w:cs="Arial"/>
          <w:sz w:val="24"/>
          <w:szCs w:val="24"/>
        </w:rPr>
        <w:t>for gene</w:t>
      </w:r>
      <w:r w:rsidR="00053ADA" w:rsidRPr="000F7578">
        <w:rPr>
          <w:rFonts w:ascii="Arial" w:hAnsi="Arial" w:cs="Arial"/>
          <w:sz w:val="24"/>
          <w:szCs w:val="24"/>
        </w:rPr>
        <w:t>ral advice on</w:t>
      </w:r>
      <w:r w:rsidRPr="000F7578">
        <w:rPr>
          <w:rFonts w:ascii="Arial" w:hAnsi="Arial" w:cs="Arial"/>
          <w:sz w:val="24"/>
          <w:szCs w:val="24"/>
        </w:rPr>
        <w:t xml:space="preserve"> application</w:t>
      </w:r>
      <w:r w:rsidR="00053ADA" w:rsidRPr="000F7578">
        <w:rPr>
          <w:rFonts w:ascii="Arial" w:hAnsi="Arial" w:cs="Arial"/>
          <w:sz w:val="24"/>
          <w:szCs w:val="24"/>
        </w:rPr>
        <w:t>s</w:t>
      </w:r>
      <w:r w:rsidR="000F7578" w:rsidRPr="000F7578">
        <w:rPr>
          <w:rFonts w:ascii="Arial" w:hAnsi="Arial" w:cs="Arial"/>
          <w:sz w:val="24"/>
          <w:szCs w:val="24"/>
        </w:rPr>
        <w:t xml:space="preserve"> (tel</w:t>
      </w:r>
      <w:r w:rsidR="0086008A">
        <w:rPr>
          <w:rFonts w:ascii="Arial" w:hAnsi="Arial" w:cs="Arial"/>
          <w:sz w:val="24"/>
          <w:szCs w:val="24"/>
        </w:rPr>
        <w:t>.</w:t>
      </w:r>
      <w:r w:rsidR="000F7578" w:rsidRPr="000F7578">
        <w:rPr>
          <w:rFonts w:ascii="Arial" w:hAnsi="Arial" w:cs="Arial"/>
          <w:sz w:val="24"/>
          <w:szCs w:val="24"/>
        </w:rPr>
        <w:t xml:space="preserve"> </w:t>
      </w:r>
      <w:r w:rsidR="0086008A" w:rsidRPr="0086008A">
        <w:rPr>
          <w:rFonts w:ascii="Arial" w:hAnsi="Arial" w:cs="Arial"/>
          <w:sz w:val="24"/>
          <w:szCs w:val="24"/>
        </w:rPr>
        <w:t>020 7188 7188 ext. 57042</w:t>
      </w:r>
      <w:r w:rsidR="000F7578" w:rsidRPr="000F7578">
        <w:rPr>
          <w:rFonts w:ascii="Arial" w:hAnsi="Arial" w:cs="Arial"/>
          <w:sz w:val="24"/>
          <w:szCs w:val="24"/>
        </w:rPr>
        <w:t>)</w:t>
      </w:r>
      <w:r w:rsidRPr="000F7578">
        <w:rPr>
          <w:rFonts w:ascii="Arial" w:hAnsi="Arial" w:cs="Arial"/>
          <w:sz w:val="24"/>
          <w:szCs w:val="24"/>
        </w:rPr>
        <w:t>.</w:t>
      </w:r>
    </w:p>
    <w:p w14:paraId="10D9B8DC" w14:textId="77CBAEB1" w:rsidR="008170A4" w:rsidRPr="000F7578" w:rsidRDefault="00CC4D1D" w:rsidP="00186319">
      <w:pPr>
        <w:rPr>
          <w:rFonts w:ascii="Arial" w:hAnsi="Arial" w:cs="Arial"/>
          <w:sz w:val="24"/>
          <w:szCs w:val="24"/>
        </w:rPr>
      </w:pPr>
      <w:r w:rsidRPr="000F7578">
        <w:rPr>
          <w:rFonts w:ascii="Arial" w:hAnsi="Arial" w:cs="Arial"/>
          <w:sz w:val="24"/>
          <w:szCs w:val="24"/>
        </w:rPr>
        <w:t xml:space="preserve">If you wish to discuss your suitability for the programme please email </w:t>
      </w:r>
      <w:r w:rsidR="0086008A">
        <w:rPr>
          <w:rFonts w:ascii="Arial" w:hAnsi="Arial" w:cs="Arial"/>
          <w:sz w:val="24"/>
          <w:szCs w:val="24"/>
        </w:rPr>
        <w:t>Kathy Tyler the Programme Director at Kathy.tyler@nhs.net</w:t>
      </w:r>
      <w:r w:rsidRPr="000F7578">
        <w:rPr>
          <w:rFonts w:ascii="Arial" w:hAnsi="Arial" w:cs="Arial"/>
          <w:sz w:val="24"/>
          <w:szCs w:val="24"/>
        </w:rPr>
        <w:t xml:space="preserve"> </w:t>
      </w:r>
    </w:p>
    <w:p w14:paraId="0B959742" w14:textId="239F2312" w:rsidR="00401036" w:rsidRPr="000F7578" w:rsidRDefault="00401036" w:rsidP="00401036">
      <w:pPr>
        <w:rPr>
          <w:rFonts w:ascii="Arial" w:hAnsi="Arial" w:cs="Arial"/>
          <w:b/>
          <w:sz w:val="24"/>
          <w:szCs w:val="24"/>
        </w:rPr>
      </w:pPr>
      <w:r w:rsidRPr="000F7578">
        <w:rPr>
          <w:rFonts w:ascii="Arial" w:hAnsi="Arial" w:cs="Arial"/>
          <w:b/>
          <w:sz w:val="24"/>
          <w:szCs w:val="24"/>
        </w:rPr>
        <w:t>Closing date</w:t>
      </w:r>
      <w:r w:rsidR="000F7578" w:rsidRPr="000F7578">
        <w:rPr>
          <w:rFonts w:ascii="Arial" w:hAnsi="Arial" w:cs="Arial"/>
          <w:b/>
          <w:sz w:val="24"/>
          <w:szCs w:val="24"/>
        </w:rPr>
        <w:t>:</w:t>
      </w:r>
      <w:r w:rsidRPr="000F7578">
        <w:rPr>
          <w:rFonts w:ascii="Arial" w:hAnsi="Arial" w:cs="Arial"/>
          <w:b/>
          <w:sz w:val="24"/>
          <w:szCs w:val="24"/>
        </w:rPr>
        <w:t xml:space="preserve"> </w:t>
      </w:r>
      <w:r w:rsidR="00F31254">
        <w:rPr>
          <w:rFonts w:ascii="Arial" w:hAnsi="Arial" w:cs="Arial"/>
          <w:b/>
          <w:sz w:val="24"/>
          <w:szCs w:val="24"/>
        </w:rPr>
        <w:t>Monday 13</w:t>
      </w:r>
      <w:r w:rsidR="00F31254" w:rsidRPr="00F31254">
        <w:rPr>
          <w:rFonts w:ascii="Arial" w:hAnsi="Arial" w:cs="Arial"/>
          <w:b/>
          <w:sz w:val="24"/>
          <w:szCs w:val="24"/>
          <w:vertAlign w:val="superscript"/>
        </w:rPr>
        <w:t>th</w:t>
      </w:r>
      <w:r w:rsidR="00F31254">
        <w:rPr>
          <w:rFonts w:ascii="Arial" w:hAnsi="Arial" w:cs="Arial"/>
          <w:b/>
          <w:sz w:val="24"/>
          <w:szCs w:val="24"/>
        </w:rPr>
        <w:t xml:space="preserve"> November</w:t>
      </w:r>
      <w:r w:rsidRPr="000F7578">
        <w:rPr>
          <w:rFonts w:ascii="Arial" w:hAnsi="Arial" w:cs="Arial"/>
          <w:b/>
          <w:sz w:val="24"/>
          <w:szCs w:val="24"/>
        </w:rPr>
        <w:t xml:space="preserve"> 201</w:t>
      </w:r>
      <w:r w:rsidR="0086008A">
        <w:rPr>
          <w:rFonts w:ascii="Arial" w:hAnsi="Arial" w:cs="Arial"/>
          <w:b/>
          <w:sz w:val="24"/>
          <w:szCs w:val="24"/>
        </w:rPr>
        <w:t>7</w:t>
      </w:r>
      <w:r w:rsidRPr="000F7578">
        <w:rPr>
          <w:rFonts w:ascii="Arial" w:hAnsi="Arial" w:cs="Arial"/>
          <w:b/>
          <w:sz w:val="24"/>
          <w:szCs w:val="24"/>
        </w:rPr>
        <w:t xml:space="preserve"> at the latest</w:t>
      </w:r>
      <w:r w:rsidR="00D7462B">
        <w:rPr>
          <w:rFonts w:ascii="Arial" w:hAnsi="Arial" w:cs="Arial"/>
          <w:b/>
          <w:sz w:val="24"/>
          <w:szCs w:val="24"/>
        </w:rPr>
        <w:t>.</w:t>
      </w:r>
      <w:bookmarkStart w:id="0" w:name="_GoBack"/>
      <w:bookmarkEnd w:id="0"/>
    </w:p>
    <w:p w14:paraId="3046BF99" w14:textId="5D8AF838" w:rsidR="00F72CCE" w:rsidRPr="00353A22" w:rsidRDefault="0035710F" w:rsidP="00727D6B">
      <w:pPr>
        <w:rPr>
          <w:rFonts w:ascii="Arial" w:hAnsi="Arial" w:cs="Arial"/>
          <w:b/>
          <w:sz w:val="24"/>
          <w:szCs w:val="24"/>
        </w:rPr>
      </w:pPr>
      <w:r w:rsidRPr="000F7578">
        <w:rPr>
          <w:rFonts w:ascii="Arial" w:hAnsi="Arial" w:cs="Arial"/>
          <w:sz w:val="24"/>
          <w:szCs w:val="24"/>
        </w:rPr>
        <w:t xml:space="preserve">                                                                                                                                                                                                                                                                                                                                                                                                                                                                                                                                                                                                                                                                                                                                                                                                                                                                                                                                                                                                                                                                                </w:t>
      </w:r>
      <w:r w:rsidR="005F7576" w:rsidRPr="000F7578">
        <w:rPr>
          <w:rFonts w:ascii="Arial" w:hAnsi="Arial" w:cs="Arial"/>
          <w:sz w:val="24"/>
          <w:szCs w:val="24"/>
        </w:rPr>
        <w:t xml:space="preserve">      </w:t>
      </w:r>
    </w:p>
    <w:sectPr w:rsidR="00F72CCE" w:rsidRPr="00353A22" w:rsidSect="004F790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ED226" w14:textId="77777777" w:rsidR="00815604" w:rsidRDefault="00815604" w:rsidP="0067082F">
      <w:pPr>
        <w:spacing w:after="0" w:line="240" w:lineRule="auto"/>
      </w:pPr>
      <w:r>
        <w:separator/>
      </w:r>
    </w:p>
  </w:endnote>
  <w:endnote w:type="continuationSeparator" w:id="0">
    <w:p w14:paraId="1F6E1726" w14:textId="77777777" w:rsidR="00815604" w:rsidRDefault="00815604" w:rsidP="0067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5522D" w14:textId="77777777" w:rsidR="00815604" w:rsidRDefault="00815604" w:rsidP="0067082F">
      <w:pPr>
        <w:spacing w:after="0" w:line="240" w:lineRule="auto"/>
      </w:pPr>
      <w:r>
        <w:separator/>
      </w:r>
    </w:p>
  </w:footnote>
  <w:footnote w:type="continuationSeparator" w:id="0">
    <w:p w14:paraId="18B7A758" w14:textId="77777777" w:rsidR="00815604" w:rsidRDefault="00815604" w:rsidP="0067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9EDED" w14:textId="77777777" w:rsidR="0067082F" w:rsidRDefault="00670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492"/>
    <w:multiLevelType w:val="hybridMultilevel"/>
    <w:tmpl w:val="DC4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1C30"/>
    <w:multiLevelType w:val="hybridMultilevel"/>
    <w:tmpl w:val="259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372E7"/>
    <w:multiLevelType w:val="hybridMultilevel"/>
    <w:tmpl w:val="ED1E5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E0672"/>
    <w:multiLevelType w:val="hybridMultilevel"/>
    <w:tmpl w:val="FFD4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F6EDC"/>
    <w:multiLevelType w:val="hybridMultilevel"/>
    <w:tmpl w:val="D19262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BCF7C05"/>
    <w:multiLevelType w:val="hybridMultilevel"/>
    <w:tmpl w:val="42A4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362AC"/>
    <w:multiLevelType w:val="hybridMultilevel"/>
    <w:tmpl w:val="4EDA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E6751"/>
    <w:multiLevelType w:val="hybridMultilevel"/>
    <w:tmpl w:val="90EC16FC"/>
    <w:lvl w:ilvl="0" w:tplc="0A3E50E6">
      <w:start w:val="1"/>
      <w:numFmt w:val="bullet"/>
      <w:lvlText w:val="•"/>
      <w:lvlJc w:val="left"/>
      <w:pPr>
        <w:ind w:hanging="122"/>
      </w:pPr>
      <w:rPr>
        <w:rFonts w:ascii="Arial" w:eastAsia="Arial" w:hAnsi="Arial" w:hint="default"/>
        <w:w w:val="142"/>
        <w:sz w:val="16"/>
        <w:szCs w:val="16"/>
      </w:rPr>
    </w:lvl>
    <w:lvl w:ilvl="1" w:tplc="FD2C1FB4">
      <w:start w:val="1"/>
      <w:numFmt w:val="bullet"/>
      <w:lvlText w:val="•"/>
      <w:lvlJc w:val="left"/>
      <w:rPr>
        <w:rFonts w:hint="default"/>
      </w:rPr>
    </w:lvl>
    <w:lvl w:ilvl="2" w:tplc="AF4801E8">
      <w:start w:val="1"/>
      <w:numFmt w:val="bullet"/>
      <w:lvlText w:val="•"/>
      <w:lvlJc w:val="left"/>
      <w:rPr>
        <w:rFonts w:hint="default"/>
      </w:rPr>
    </w:lvl>
    <w:lvl w:ilvl="3" w:tplc="8990F600">
      <w:start w:val="1"/>
      <w:numFmt w:val="bullet"/>
      <w:lvlText w:val="•"/>
      <w:lvlJc w:val="left"/>
      <w:rPr>
        <w:rFonts w:hint="default"/>
      </w:rPr>
    </w:lvl>
    <w:lvl w:ilvl="4" w:tplc="0630DC3E">
      <w:start w:val="1"/>
      <w:numFmt w:val="bullet"/>
      <w:lvlText w:val="•"/>
      <w:lvlJc w:val="left"/>
      <w:rPr>
        <w:rFonts w:hint="default"/>
      </w:rPr>
    </w:lvl>
    <w:lvl w:ilvl="5" w:tplc="C7BC1190">
      <w:start w:val="1"/>
      <w:numFmt w:val="bullet"/>
      <w:lvlText w:val="•"/>
      <w:lvlJc w:val="left"/>
      <w:rPr>
        <w:rFonts w:hint="default"/>
      </w:rPr>
    </w:lvl>
    <w:lvl w:ilvl="6" w:tplc="1F1AAA0A">
      <w:start w:val="1"/>
      <w:numFmt w:val="bullet"/>
      <w:lvlText w:val="•"/>
      <w:lvlJc w:val="left"/>
      <w:rPr>
        <w:rFonts w:hint="default"/>
      </w:rPr>
    </w:lvl>
    <w:lvl w:ilvl="7" w:tplc="AFFE2A46">
      <w:start w:val="1"/>
      <w:numFmt w:val="bullet"/>
      <w:lvlText w:val="•"/>
      <w:lvlJc w:val="left"/>
      <w:rPr>
        <w:rFonts w:hint="default"/>
      </w:rPr>
    </w:lvl>
    <w:lvl w:ilvl="8" w:tplc="1DDCF268">
      <w:start w:val="1"/>
      <w:numFmt w:val="bullet"/>
      <w:lvlText w:val="•"/>
      <w:lvlJc w:val="left"/>
      <w:rPr>
        <w:rFonts w:hint="default"/>
      </w:rPr>
    </w:lvl>
  </w:abstractNum>
  <w:abstractNum w:abstractNumId="8" w15:restartNumberingAfterBreak="0">
    <w:nsid w:val="7CCF6D79"/>
    <w:multiLevelType w:val="hybridMultilevel"/>
    <w:tmpl w:val="EE4C8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44"/>
    <w:rsid w:val="00032844"/>
    <w:rsid w:val="00053ADA"/>
    <w:rsid w:val="00075D26"/>
    <w:rsid w:val="000F7578"/>
    <w:rsid w:val="0011423B"/>
    <w:rsid w:val="00154DD5"/>
    <w:rsid w:val="00165EE0"/>
    <w:rsid w:val="0017166D"/>
    <w:rsid w:val="00186319"/>
    <w:rsid w:val="001A715A"/>
    <w:rsid w:val="001F20BE"/>
    <w:rsid w:val="0020284E"/>
    <w:rsid w:val="00211090"/>
    <w:rsid w:val="00233002"/>
    <w:rsid w:val="00281495"/>
    <w:rsid w:val="002E4EE3"/>
    <w:rsid w:val="00311EFA"/>
    <w:rsid w:val="00312A43"/>
    <w:rsid w:val="00317790"/>
    <w:rsid w:val="00353A22"/>
    <w:rsid w:val="0035710F"/>
    <w:rsid w:val="00382044"/>
    <w:rsid w:val="003857F2"/>
    <w:rsid w:val="003921CB"/>
    <w:rsid w:val="003A55EE"/>
    <w:rsid w:val="003A799A"/>
    <w:rsid w:val="003B6258"/>
    <w:rsid w:val="003D797A"/>
    <w:rsid w:val="00401036"/>
    <w:rsid w:val="00405653"/>
    <w:rsid w:val="00425278"/>
    <w:rsid w:val="00457160"/>
    <w:rsid w:val="00494C4E"/>
    <w:rsid w:val="004A5BEC"/>
    <w:rsid w:val="004D2EC4"/>
    <w:rsid w:val="004E4B38"/>
    <w:rsid w:val="004F6950"/>
    <w:rsid w:val="004F7905"/>
    <w:rsid w:val="005532FE"/>
    <w:rsid w:val="005751F2"/>
    <w:rsid w:val="00587310"/>
    <w:rsid w:val="005950E2"/>
    <w:rsid w:val="005A069D"/>
    <w:rsid w:val="005B3C9B"/>
    <w:rsid w:val="005D4C50"/>
    <w:rsid w:val="005F14CF"/>
    <w:rsid w:val="005F7576"/>
    <w:rsid w:val="00603B10"/>
    <w:rsid w:val="00613960"/>
    <w:rsid w:val="006237D1"/>
    <w:rsid w:val="00643CF1"/>
    <w:rsid w:val="0067082F"/>
    <w:rsid w:val="006869A3"/>
    <w:rsid w:val="006A2F7C"/>
    <w:rsid w:val="006D043C"/>
    <w:rsid w:val="006E0399"/>
    <w:rsid w:val="00727D6B"/>
    <w:rsid w:val="00771DF0"/>
    <w:rsid w:val="007774C3"/>
    <w:rsid w:val="00783273"/>
    <w:rsid w:val="007B4A47"/>
    <w:rsid w:val="007C738E"/>
    <w:rsid w:val="007D02CF"/>
    <w:rsid w:val="00815604"/>
    <w:rsid w:val="008170A4"/>
    <w:rsid w:val="0082162B"/>
    <w:rsid w:val="00833191"/>
    <w:rsid w:val="0086008A"/>
    <w:rsid w:val="00883430"/>
    <w:rsid w:val="00886768"/>
    <w:rsid w:val="008902F1"/>
    <w:rsid w:val="008A201B"/>
    <w:rsid w:val="008B4460"/>
    <w:rsid w:val="008B461B"/>
    <w:rsid w:val="008E10DA"/>
    <w:rsid w:val="0090218B"/>
    <w:rsid w:val="00903278"/>
    <w:rsid w:val="00930F63"/>
    <w:rsid w:val="00964E02"/>
    <w:rsid w:val="009660FF"/>
    <w:rsid w:val="00990133"/>
    <w:rsid w:val="00992B1D"/>
    <w:rsid w:val="00A7295E"/>
    <w:rsid w:val="00A96F05"/>
    <w:rsid w:val="00AB6EA1"/>
    <w:rsid w:val="00AC25D7"/>
    <w:rsid w:val="00AD3EB0"/>
    <w:rsid w:val="00B027CB"/>
    <w:rsid w:val="00B1788A"/>
    <w:rsid w:val="00B56471"/>
    <w:rsid w:val="00B771C8"/>
    <w:rsid w:val="00BC488B"/>
    <w:rsid w:val="00BC794E"/>
    <w:rsid w:val="00C01887"/>
    <w:rsid w:val="00C32109"/>
    <w:rsid w:val="00C344D2"/>
    <w:rsid w:val="00C35D82"/>
    <w:rsid w:val="00C432D5"/>
    <w:rsid w:val="00C51D09"/>
    <w:rsid w:val="00C64091"/>
    <w:rsid w:val="00C74138"/>
    <w:rsid w:val="00C90A10"/>
    <w:rsid w:val="00C92704"/>
    <w:rsid w:val="00CC4D1D"/>
    <w:rsid w:val="00CD10CD"/>
    <w:rsid w:val="00CD377C"/>
    <w:rsid w:val="00D03AE6"/>
    <w:rsid w:val="00D11E24"/>
    <w:rsid w:val="00D2496D"/>
    <w:rsid w:val="00D41717"/>
    <w:rsid w:val="00D7462B"/>
    <w:rsid w:val="00D80C17"/>
    <w:rsid w:val="00DB30D7"/>
    <w:rsid w:val="00DB62DF"/>
    <w:rsid w:val="00E03E76"/>
    <w:rsid w:val="00E21116"/>
    <w:rsid w:val="00E21B2E"/>
    <w:rsid w:val="00E51666"/>
    <w:rsid w:val="00E652BC"/>
    <w:rsid w:val="00E727BB"/>
    <w:rsid w:val="00E81CCD"/>
    <w:rsid w:val="00EA51C9"/>
    <w:rsid w:val="00EB5F71"/>
    <w:rsid w:val="00EB6695"/>
    <w:rsid w:val="00EE5E26"/>
    <w:rsid w:val="00F05E4E"/>
    <w:rsid w:val="00F31254"/>
    <w:rsid w:val="00F50266"/>
    <w:rsid w:val="00F72CCE"/>
    <w:rsid w:val="00F740A1"/>
    <w:rsid w:val="00F967BA"/>
    <w:rsid w:val="00FB00AE"/>
    <w:rsid w:val="00FB7922"/>
    <w:rsid w:val="00FD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A7022"/>
  <w15:docId w15:val="{B239C8D0-05F0-4C6C-8A2D-A8F58BD9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1495"/>
    <w:pPr>
      <w:widowControl w:val="0"/>
      <w:spacing w:after="0" w:line="240" w:lineRule="auto"/>
      <w:ind w:left="373"/>
    </w:pPr>
    <w:rPr>
      <w:rFonts w:ascii="Arial" w:eastAsia="Arial" w:hAnsi="Arial"/>
      <w:sz w:val="16"/>
      <w:szCs w:val="16"/>
      <w:lang w:val="en-US"/>
    </w:rPr>
  </w:style>
  <w:style w:type="character" w:customStyle="1" w:styleId="BodyTextChar">
    <w:name w:val="Body Text Char"/>
    <w:basedOn w:val="DefaultParagraphFont"/>
    <w:link w:val="BodyText"/>
    <w:uiPriority w:val="1"/>
    <w:rsid w:val="00281495"/>
    <w:rPr>
      <w:rFonts w:ascii="Arial" w:eastAsia="Arial" w:hAnsi="Arial"/>
      <w:sz w:val="16"/>
      <w:szCs w:val="16"/>
      <w:lang w:val="en-US"/>
    </w:rPr>
  </w:style>
  <w:style w:type="paragraph" w:styleId="ListParagraph">
    <w:name w:val="List Paragraph"/>
    <w:basedOn w:val="Normal"/>
    <w:uiPriority w:val="34"/>
    <w:qFormat/>
    <w:rsid w:val="00FB7922"/>
    <w:pPr>
      <w:widowControl w:val="0"/>
      <w:spacing w:after="0" w:line="240" w:lineRule="auto"/>
      <w:ind w:left="720"/>
      <w:contextualSpacing/>
    </w:pPr>
    <w:rPr>
      <w:lang w:val="en-US"/>
    </w:rPr>
  </w:style>
  <w:style w:type="character" w:styleId="CommentReference">
    <w:name w:val="annotation reference"/>
    <w:basedOn w:val="DefaultParagraphFont"/>
    <w:uiPriority w:val="99"/>
    <w:semiHidden/>
    <w:unhideWhenUsed/>
    <w:rsid w:val="004D2EC4"/>
    <w:rPr>
      <w:sz w:val="16"/>
      <w:szCs w:val="16"/>
    </w:rPr>
  </w:style>
  <w:style w:type="paragraph" w:styleId="CommentText">
    <w:name w:val="annotation text"/>
    <w:basedOn w:val="Normal"/>
    <w:link w:val="CommentTextChar"/>
    <w:uiPriority w:val="99"/>
    <w:semiHidden/>
    <w:unhideWhenUsed/>
    <w:rsid w:val="004D2EC4"/>
    <w:pPr>
      <w:spacing w:line="240" w:lineRule="auto"/>
    </w:pPr>
    <w:rPr>
      <w:sz w:val="20"/>
      <w:szCs w:val="20"/>
    </w:rPr>
  </w:style>
  <w:style w:type="character" w:customStyle="1" w:styleId="CommentTextChar">
    <w:name w:val="Comment Text Char"/>
    <w:basedOn w:val="DefaultParagraphFont"/>
    <w:link w:val="CommentText"/>
    <w:uiPriority w:val="99"/>
    <w:semiHidden/>
    <w:rsid w:val="004D2EC4"/>
    <w:rPr>
      <w:sz w:val="20"/>
      <w:szCs w:val="20"/>
    </w:rPr>
  </w:style>
  <w:style w:type="paragraph" w:styleId="CommentSubject">
    <w:name w:val="annotation subject"/>
    <w:basedOn w:val="CommentText"/>
    <w:next w:val="CommentText"/>
    <w:link w:val="CommentSubjectChar"/>
    <w:uiPriority w:val="99"/>
    <w:semiHidden/>
    <w:unhideWhenUsed/>
    <w:rsid w:val="004D2EC4"/>
    <w:rPr>
      <w:b/>
      <w:bCs/>
    </w:rPr>
  </w:style>
  <w:style w:type="character" w:customStyle="1" w:styleId="CommentSubjectChar">
    <w:name w:val="Comment Subject Char"/>
    <w:basedOn w:val="CommentTextChar"/>
    <w:link w:val="CommentSubject"/>
    <w:uiPriority w:val="99"/>
    <w:semiHidden/>
    <w:rsid w:val="004D2EC4"/>
    <w:rPr>
      <w:b/>
      <w:bCs/>
      <w:sz w:val="20"/>
      <w:szCs w:val="20"/>
    </w:rPr>
  </w:style>
  <w:style w:type="paragraph" w:styleId="BalloonText">
    <w:name w:val="Balloon Text"/>
    <w:basedOn w:val="Normal"/>
    <w:link w:val="BalloonTextChar"/>
    <w:uiPriority w:val="99"/>
    <w:semiHidden/>
    <w:unhideWhenUsed/>
    <w:rsid w:val="004D2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C4"/>
    <w:rPr>
      <w:rFonts w:ascii="Tahoma" w:hAnsi="Tahoma" w:cs="Tahoma"/>
      <w:sz w:val="16"/>
      <w:szCs w:val="16"/>
    </w:rPr>
  </w:style>
  <w:style w:type="character" w:styleId="Hyperlink">
    <w:name w:val="Hyperlink"/>
    <w:basedOn w:val="DefaultParagraphFont"/>
    <w:uiPriority w:val="99"/>
    <w:unhideWhenUsed/>
    <w:rsid w:val="00075D26"/>
    <w:rPr>
      <w:color w:val="0000FF" w:themeColor="hyperlink"/>
      <w:u w:val="single"/>
    </w:rPr>
  </w:style>
  <w:style w:type="paragraph" w:styleId="Header">
    <w:name w:val="header"/>
    <w:basedOn w:val="Normal"/>
    <w:link w:val="HeaderChar"/>
    <w:uiPriority w:val="99"/>
    <w:unhideWhenUsed/>
    <w:rsid w:val="0067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82F"/>
  </w:style>
  <w:style w:type="paragraph" w:styleId="Footer">
    <w:name w:val="footer"/>
    <w:basedOn w:val="Normal"/>
    <w:link w:val="FooterChar"/>
    <w:uiPriority w:val="99"/>
    <w:unhideWhenUsed/>
    <w:rsid w:val="0067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82F"/>
  </w:style>
  <w:style w:type="paragraph" w:styleId="NoSpacing">
    <w:name w:val="No Spacing"/>
    <w:uiPriority w:val="1"/>
    <w:qFormat/>
    <w:rsid w:val="00727D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9102">
      <w:bodyDiv w:val="1"/>
      <w:marLeft w:val="0"/>
      <w:marRight w:val="0"/>
      <w:marTop w:val="0"/>
      <w:marBottom w:val="0"/>
      <w:divBdr>
        <w:top w:val="none" w:sz="0" w:space="0" w:color="auto"/>
        <w:left w:val="none" w:sz="0" w:space="0" w:color="auto"/>
        <w:bottom w:val="none" w:sz="0" w:space="0" w:color="auto"/>
        <w:right w:val="none" w:sz="0" w:space="0" w:color="auto"/>
      </w:divBdr>
      <w:divsChild>
        <w:div w:id="313922448">
          <w:marLeft w:val="0"/>
          <w:marRight w:val="0"/>
          <w:marTop w:val="0"/>
          <w:marBottom w:val="0"/>
          <w:divBdr>
            <w:top w:val="none" w:sz="0" w:space="0" w:color="auto"/>
            <w:left w:val="none" w:sz="0" w:space="0" w:color="auto"/>
            <w:bottom w:val="none" w:sz="0" w:space="0" w:color="auto"/>
            <w:right w:val="none" w:sz="0" w:space="0" w:color="auto"/>
          </w:divBdr>
        </w:div>
      </w:divsChild>
    </w:div>
    <w:div w:id="7531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D256-5B00-4DE0-8E63-0A9B8AF4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Josh Brewster</cp:lastModifiedBy>
  <cp:revision>7</cp:revision>
  <cp:lastPrinted>2016-04-12T09:28:00Z</cp:lastPrinted>
  <dcterms:created xsi:type="dcterms:W3CDTF">2017-06-27T12:44:00Z</dcterms:created>
  <dcterms:modified xsi:type="dcterms:W3CDTF">2017-09-28T15:22:00Z</dcterms:modified>
</cp:coreProperties>
</file>