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496E4" w14:textId="77777777" w:rsidR="00F71E53" w:rsidRDefault="00F71E53" w:rsidP="00E87004">
      <w:pPr>
        <w:rPr>
          <w:b/>
        </w:rPr>
      </w:pPr>
      <w:bookmarkStart w:id="0" w:name="_GoBack"/>
      <w:bookmarkEnd w:id="0"/>
    </w:p>
    <w:p w14:paraId="1D3D8824" w14:textId="77777777" w:rsidR="006A53CC" w:rsidRPr="00F71E53" w:rsidRDefault="006A53CC" w:rsidP="00E87004">
      <w:pPr>
        <w:rPr>
          <w:b/>
        </w:rPr>
      </w:pPr>
    </w:p>
    <w:p w14:paraId="5C9C825A" w14:textId="77777777" w:rsidR="00E87004" w:rsidRPr="00DF6E63" w:rsidRDefault="00DF6E63" w:rsidP="00E87004">
      <w:pPr>
        <w:rPr>
          <w:b/>
        </w:rPr>
      </w:pPr>
      <w:r>
        <w:rPr>
          <w:b/>
        </w:rPr>
        <w:t>SWLSTG C</w:t>
      </w:r>
      <w:r w:rsidRPr="00DF6E63">
        <w:rPr>
          <w:b/>
        </w:rPr>
        <w:t xml:space="preserve">hosen to </w:t>
      </w:r>
      <w:r>
        <w:rPr>
          <w:b/>
        </w:rPr>
        <w:t>P</w:t>
      </w:r>
      <w:r w:rsidRPr="00DF6E63">
        <w:rPr>
          <w:b/>
        </w:rPr>
        <w:t xml:space="preserve">ilot </w:t>
      </w:r>
      <w:r>
        <w:rPr>
          <w:b/>
        </w:rPr>
        <w:t>I</w:t>
      </w:r>
      <w:r w:rsidRPr="00DF6E63">
        <w:rPr>
          <w:b/>
        </w:rPr>
        <w:t xml:space="preserve">nnovative </w:t>
      </w:r>
      <w:r>
        <w:rPr>
          <w:b/>
        </w:rPr>
        <w:t>N</w:t>
      </w:r>
      <w:r w:rsidRPr="00DF6E63">
        <w:rPr>
          <w:b/>
        </w:rPr>
        <w:t xml:space="preserve">ew </w:t>
      </w:r>
      <w:r>
        <w:rPr>
          <w:b/>
        </w:rPr>
        <w:t>M</w:t>
      </w:r>
      <w:r w:rsidRPr="00DF6E63">
        <w:rPr>
          <w:b/>
        </w:rPr>
        <w:t xml:space="preserve">entoring </w:t>
      </w:r>
      <w:r>
        <w:rPr>
          <w:b/>
        </w:rPr>
        <w:t>S</w:t>
      </w:r>
      <w:r w:rsidRPr="00DF6E63">
        <w:rPr>
          <w:b/>
        </w:rPr>
        <w:t>cheme.</w:t>
      </w:r>
    </w:p>
    <w:p w14:paraId="7B419627" w14:textId="77777777" w:rsidR="00DF6E63" w:rsidRDefault="00DF6E63" w:rsidP="00E87004"/>
    <w:p w14:paraId="1E2A3FBF" w14:textId="77777777" w:rsidR="00E87004" w:rsidRPr="009802D2" w:rsidRDefault="009802D2" w:rsidP="00E87004">
      <w:r w:rsidRPr="009802D2">
        <w:t>SWLSTG</w:t>
      </w:r>
      <w:r w:rsidR="00667538" w:rsidRPr="009802D2">
        <w:t xml:space="preserve"> </w:t>
      </w:r>
      <w:r w:rsidR="00DF6E63">
        <w:t>has been chosen a</w:t>
      </w:r>
      <w:r w:rsidR="00667538" w:rsidRPr="009802D2">
        <w:t>s</w:t>
      </w:r>
      <w:r w:rsidR="006A53CC" w:rsidRPr="009802D2">
        <w:t xml:space="preserve"> </w:t>
      </w:r>
      <w:r w:rsidR="00E87004" w:rsidRPr="009802D2">
        <w:rPr>
          <w:b/>
        </w:rPr>
        <w:t xml:space="preserve">a </w:t>
      </w:r>
      <w:r w:rsidR="00E87004" w:rsidRPr="005D12BB">
        <w:rPr>
          <w:b/>
        </w:rPr>
        <w:t>SIM London</w:t>
      </w:r>
      <w:r w:rsidR="00E87004" w:rsidRPr="009802D2">
        <w:t xml:space="preserve"> </w:t>
      </w:r>
      <w:r w:rsidR="00F71E53" w:rsidRPr="009802D2">
        <w:t>p</w:t>
      </w:r>
      <w:r w:rsidR="006A53CC" w:rsidRPr="009802D2">
        <w:t xml:space="preserve">athfinder site alongside </w:t>
      </w:r>
      <w:r w:rsidR="00667538" w:rsidRPr="009802D2">
        <w:t>SLAM,</w:t>
      </w:r>
      <w:r w:rsidR="00E87004" w:rsidRPr="009802D2">
        <w:t xml:space="preserve"> OXLEAS</w:t>
      </w:r>
      <w:r w:rsidRPr="009802D2">
        <w:t xml:space="preserve"> </w:t>
      </w:r>
      <w:r w:rsidR="00E87004" w:rsidRPr="009802D2">
        <w:t xml:space="preserve">and Candi </w:t>
      </w:r>
      <w:r w:rsidR="006A53CC" w:rsidRPr="009802D2">
        <w:t xml:space="preserve">NHS </w:t>
      </w:r>
      <w:r w:rsidR="00E87004" w:rsidRPr="009802D2">
        <w:t>trusts.</w:t>
      </w:r>
    </w:p>
    <w:p w14:paraId="55DC3350" w14:textId="77777777" w:rsidR="00F71E53" w:rsidRDefault="00A834A8" w:rsidP="00A834A8">
      <w:pPr>
        <w:tabs>
          <w:tab w:val="left" w:pos="5220"/>
        </w:tabs>
      </w:pPr>
      <w:r>
        <w:tab/>
      </w:r>
    </w:p>
    <w:p w14:paraId="7BA9755A" w14:textId="77777777" w:rsidR="00F71E53" w:rsidRDefault="00F71E53" w:rsidP="00E87004">
      <w:r w:rsidRPr="00F71E53">
        <w:t xml:space="preserve">SIM (Serenity Integrated Mentoring) is an award-winning mentoring programme for </w:t>
      </w:r>
      <w:r w:rsidR="00DF6E63">
        <w:t xml:space="preserve">high intensity </w:t>
      </w:r>
      <w:r w:rsidRPr="00F71E53">
        <w:t>service users</w:t>
      </w:r>
      <w:r w:rsidR="005D12BB">
        <w:t xml:space="preserve"> who are</w:t>
      </w:r>
      <w:r w:rsidRPr="00F71E53">
        <w:t xml:space="preserve"> struggling to cope</w:t>
      </w:r>
      <w:r w:rsidR="005D12BB">
        <w:t xml:space="preserve"> and</w:t>
      </w:r>
      <w:r w:rsidR="00DF6E63">
        <w:t xml:space="preserve"> often end up being sectioned under section 136 of the Mental Health Act.</w:t>
      </w:r>
      <w:r w:rsidR="00DF6E63">
        <w:br/>
      </w:r>
      <w:r w:rsidR="00DF6E63">
        <w:br/>
        <w:t xml:space="preserve">SIM trains </w:t>
      </w:r>
      <w:r w:rsidRPr="00F71E53">
        <w:t>police officer</w:t>
      </w:r>
      <w:r w:rsidR="00DF6E63">
        <w:t>s</w:t>
      </w:r>
      <w:r w:rsidRPr="00F71E53">
        <w:t xml:space="preserve"> </w:t>
      </w:r>
      <w:r>
        <w:t xml:space="preserve">in </w:t>
      </w:r>
      <w:r w:rsidRPr="00F71E53">
        <w:t xml:space="preserve">mental health high intensity behaviour, risk management and basic clinical theory. </w:t>
      </w:r>
      <w:r w:rsidR="005D12BB">
        <w:t xml:space="preserve"> </w:t>
      </w:r>
      <w:r w:rsidR="00DF6E63">
        <w:t>The</w:t>
      </w:r>
      <w:r>
        <w:t xml:space="preserve"> officer has an NHS honorary contract and is embedded in </w:t>
      </w:r>
      <w:r w:rsidR="005D12BB">
        <w:t>the local community Mental Health t</w:t>
      </w:r>
      <w:r w:rsidRPr="00F71E53">
        <w:t>eam to assist with the clinical and risk management of the mo</w:t>
      </w:r>
      <w:r w:rsidR="00F34394">
        <w:t>st challenging cases. T</w:t>
      </w:r>
      <w:r w:rsidRPr="00F71E53">
        <w:t>his multi-dimensional team</w:t>
      </w:r>
      <w:r w:rsidR="00DF6E63">
        <w:t>,</w:t>
      </w:r>
      <w:r w:rsidRPr="00F71E53">
        <w:t xml:space="preserve"> </w:t>
      </w:r>
      <w:r>
        <w:t>working intensively with the service user</w:t>
      </w:r>
      <w:r w:rsidR="00876DA4">
        <w:t xml:space="preserve">s, </w:t>
      </w:r>
      <w:r w:rsidR="00F34394">
        <w:t xml:space="preserve">agree upon care and response plans and, over time, gradually </w:t>
      </w:r>
      <w:r w:rsidR="00876DA4" w:rsidRPr="00F34394">
        <w:t>help</w:t>
      </w:r>
      <w:r w:rsidRPr="00F34394">
        <w:t xml:space="preserve"> prevent high intensity behaviour</w:t>
      </w:r>
      <w:r w:rsidR="00F34394" w:rsidRPr="00F34394">
        <w:t>.</w:t>
      </w:r>
      <w:r w:rsidRPr="00F34394">
        <w:t xml:space="preserve"> </w:t>
      </w:r>
      <w:r w:rsidR="00F34394" w:rsidRPr="00F34394">
        <w:t xml:space="preserve"> </w:t>
      </w:r>
      <w:r w:rsidR="008C10BD" w:rsidRPr="00F34394">
        <w:t>The</w:t>
      </w:r>
      <w:r w:rsidRPr="00F34394">
        <w:t xml:space="preserve"> plan enables the service user to adapt more consistent and healthy coping strategies.</w:t>
      </w:r>
      <w:r w:rsidR="00F34394">
        <w:t xml:space="preserve"> </w:t>
      </w:r>
      <w:r w:rsidRPr="00F71E53">
        <w:br/>
      </w:r>
      <w:r w:rsidRPr="00F71E53">
        <w:br/>
        <w:t xml:space="preserve">With consistent support SIM can </w:t>
      </w:r>
      <w:r w:rsidR="00DF6E63">
        <w:t>drastically reduce</w:t>
      </w:r>
      <w:r w:rsidRPr="00F71E53">
        <w:t xml:space="preserve"> crisis calls and other high risk events</w:t>
      </w:r>
      <w:r w:rsidR="006A53CC">
        <w:t xml:space="preserve"> including </w:t>
      </w:r>
      <w:r w:rsidR="00A834A8">
        <w:t xml:space="preserve">police </w:t>
      </w:r>
      <w:r w:rsidR="005D12BB">
        <w:t>deployments,</w:t>
      </w:r>
      <w:r w:rsidR="00A834A8">
        <w:t xml:space="preserve"> Lond</w:t>
      </w:r>
      <w:r w:rsidR="005D12BB">
        <w:t>on Ambulance callouts,</w:t>
      </w:r>
      <w:r w:rsidR="00371ADA">
        <w:t xml:space="preserve"> </w:t>
      </w:r>
      <w:r w:rsidR="005D12BB">
        <w:t>E</w:t>
      </w:r>
      <w:r w:rsidR="006A53CC" w:rsidRPr="00F71E53">
        <w:t>mergency</w:t>
      </w:r>
      <w:r w:rsidR="006A53CC">
        <w:t xml:space="preserve"> </w:t>
      </w:r>
      <w:r w:rsidR="005D12BB">
        <w:t>D</w:t>
      </w:r>
      <w:r w:rsidR="006A53CC">
        <w:t>epartment</w:t>
      </w:r>
      <w:r w:rsidR="005D12BB">
        <w:t xml:space="preserve"> attendances</w:t>
      </w:r>
      <w:r w:rsidR="006A53CC">
        <w:t xml:space="preserve"> </w:t>
      </w:r>
      <w:r w:rsidR="006A53CC" w:rsidRPr="00F71E53">
        <w:t>and</w:t>
      </w:r>
      <w:r w:rsidRPr="00F71E53">
        <w:t xml:space="preserve"> mental health bed admissions</w:t>
      </w:r>
      <w:r w:rsidR="008C10BD">
        <w:t>.</w:t>
      </w:r>
      <w:r w:rsidRPr="00F71E53">
        <w:t xml:space="preserve"> </w:t>
      </w:r>
      <w:r w:rsidR="005D12BB">
        <w:t xml:space="preserve"> </w:t>
      </w:r>
      <w:r w:rsidR="00A834A8">
        <w:t xml:space="preserve">SIM </w:t>
      </w:r>
      <w:r w:rsidRPr="00F71E53">
        <w:t>help</w:t>
      </w:r>
      <w:r w:rsidR="00A834A8">
        <w:t>s</w:t>
      </w:r>
      <w:r w:rsidRPr="00F71E53">
        <w:t xml:space="preserve"> </w:t>
      </w:r>
      <w:r w:rsidR="00A834A8">
        <w:t xml:space="preserve">these high intensity users </w:t>
      </w:r>
      <w:r w:rsidR="00A834A8" w:rsidRPr="00F71E53">
        <w:t>engage</w:t>
      </w:r>
      <w:r w:rsidRPr="00F71E53">
        <w:t xml:space="preserve"> </w:t>
      </w:r>
      <w:r w:rsidR="00A834A8">
        <w:t xml:space="preserve">with </w:t>
      </w:r>
      <w:r w:rsidRPr="00F71E53">
        <w:t>their local services more appropriately.</w:t>
      </w:r>
      <w:r w:rsidR="005D12BB">
        <w:t xml:space="preserve"> </w:t>
      </w:r>
      <w:r w:rsidRPr="00F71E53">
        <w:t xml:space="preserve"> It can also assist service users to avoid </w:t>
      </w:r>
      <w:r w:rsidRPr="005D12BB">
        <w:t>criminal outcomes</w:t>
      </w:r>
      <w:r w:rsidR="005D12BB">
        <w:t xml:space="preserve"> and</w:t>
      </w:r>
      <w:r w:rsidR="00DF6E63">
        <w:t xml:space="preserve"> ending up in court</w:t>
      </w:r>
      <w:r w:rsidRPr="00F71E53">
        <w:t>.</w:t>
      </w:r>
    </w:p>
    <w:p w14:paraId="2F07F01D" w14:textId="77777777" w:rsidR="00F71E53" w:rsidRDefault="00F71E53" w:rsidP="00E87004"/>
    <w:p w14:paraId="5E934A19" w14:textId="77777777" w:rsidR="00E87004" w:rsidRDefault="00E87004" w:rsidP="00E87004">
      <w:pPr>
        <w:rPr>
          <w:rFonts w:eastAsia="Times New Roman"/>
          <w:color w:val="212121"/>
          <w:lang w:eastAsia="en-GB"/>
        </w:rPr>
      </w:pPr>
      <w:r w:rsidRPr="00F71E53">
        <w:rPr>
          <w:b/>
        </w:rPr>
        <w:t>SIM London</w:t>
      </w:r>
      <w:r>
        <w:t xml:space="preserve"> will </w:t>
      </w:r>
      <w:r>
        <w:rPr>
          <w:rFonts w:eastAsia="Times New Roman"/>
          <w:color w:val="212121"/>
          <w:lang w:eastAsia="en-GB"/>
        </w:rPr>
        <w:t>focus on the small number of people that public services really struggle with, who are disproportionately high intensity users of crisis services, including ambulance, police, mental health and emergency care</w:t>
      </w:r>
      <w:r w:rsidR="005D12BB">
        <w:rPr>
          <w:rFonts w:eastAsia="Times New Roman"/>
          <w:color w:val="212121"/>
          <w:lang w:eastAsia="en-GB"/>
        </w:rPr>
        <w:t xml:space="preserve">.  SWLSTG will be rolling out </w:t>
      </w:r>
      <w:r w:rsidR="002A399A">
        <w:rPr>
          <w:rFonts w:eastAsia="Times New Roman"/>
          <w:color w:val="212121"/>
          <w:lang w:eastAsia="en-GB"/>
        </w:rPr>
        <w:t>p</w:t>
      </w:r>
      <w:r w:rsidR="00F52DBD">
        <w:rPr>
          <w:rFonts w:eastAsia="Times New Roman"/>
          <w:color w:val="212121"/>
          <w:lang w:eastAsia="en-GB"/>
        </w:rPr>
        <w:t>athfinders</w:t>
      </w:r>
      <w:r w:rsidR="005D12BB">
        <w:rPr>
          <w:rFonts w:eastAsia="Times New Roman"/>
          <w:color w:val="212121"/>
          <w:lang w:eastAsia="en-GB"/>
        </w:rPr>
        <w:t xml:space="preserve"> in Kingston and Richmond.</w:t>
      </w:r>
      <w:r w:rsidR="00876DA4">
        <w:rPr>
          <w:rFonts w:eastAsia="Times New Roman"/>
          <w:color w:val="212121"/>
          <w:lang w:eastAsia="en-GB"/>
        </w:rPr>
        <w:t xml:space="preserve">  The SIM teams have been identified and will be launching in April 2018.</w:t>
      </w:r>
    </w:p>
    <w:p w14:paraId="538E7873" w14:textId="77777777" w:rsidR="005D12BB" w:rsidRDefault="005D12BB" w:rsidP="00E87004"/>
    <w:p w14:paraId="1BAFA5AD" w14:textId="77777777" w:rsidR="00876DA4" w:rsidRDefault="00E87004" w:rsidP="00E87004">
      <w:r>
        <w:t>The Health Innovation Network is coordinating the programme management of the London pathfinder sites.</w:t>
      </w:r>
    </w:p>
    <w:p w14:paraId="3C73A5C8" w14:textId="77777777" w:rsidR="00E87004" w:rsidRDefault="00E87004" w:rsidP="00E87004">
      <w:r>
        <w:t xml:space="preserve"> </w:t>
      </w:r>
    </w:p>
    <w:p w14:paraId="3BABAB85" w14:textId="77777777" w:rsidR="00E87004" w:rsidRDefault="009802D2" w:rsidP="00E87004">
      <w:r w:rsidRPr="009802D2">
        <w:t>SWLSTG</w:t>
      </w:r>
      <w:r w:rsidR="00E87004" w:rsidRPr="009802D2">
        <w:t xml:space="preserve"> </w:t>
      </w:r>
      <w:r w:rsidR="00E87004">
        <w:t xml:space="preserve">will work alongside the other SIM London pathfinder sites and our key stakeholders, to include but not limited to, Metropolitan Police, London Ambulance Service, Emergency Departments, Service Users and Carers to meet the SIM London launch date of April 2018. </w:t>
      </w:r>
    </w:p>
    <w:p w14:paraId="43DFDA31" w14:textId="77777777" w:rsidR="00E87004" w:rsidRDefault="00E87004" w:rsidP="00E87004">
      <w:r>
        <w:t>The London Mental Health Transformation board endorsed the London Pathfinder sites at the recent November 2017 board meeting.</w:t>
      </w:r>
    </w:p>
    <w:p w14:paraId="7DC27193" w14:textId="77777777" w:rsidR="00E87004" w:rsidRDefault="00E87004" w:rsidP="00E87004">
      <w:pPr>
        <w:rPr>
          <w:b/>
          <w:bCs/>
          <w:color w:val="00A0DB"/>
          <w:sz w:val="20"/>
          <w:szCs w:val="20"/>
          <w:lang w:eastAsia="en-GB"/>
        </w:rPr>
      </w:pPr>
    </w:p>
    <w:p w14:paraId="278C0432" w14:textId="77777777" w:rsidR="00AC6470" w:rsidRDefault="00AC6470" w:rsidP="00AC6470">
      <w:pPr>
        <w:rPr>
          <w:rFonts w:ascii="Arial" w:hAnsi="Arial" w:cs="Arial"/>
        </w:rPr>
      </w:pPr>
      <w:r>
        <w:t xml:space="preserve"> </w:t>
      </w:r>
      <w:hyperlink r:id="rId6" w:history="1">
        <w:r w:rsidRPr="00927175">
          <w:rPr>
            <w:rStyle w:val="Hyperlink"/>
            <w:rFonts w:ascii="Arial" w:hAnsi="Arial" w:cs="Arial"/>
          </w:rPr>
          <w:t>Learn more about High Intensity Users and the national programme</w:t>
        </w:r>
      </w:hyperlink>
      <w:r>
        <w:rPr>
          <w:rFonts w:ascii="Arial" w:hAnsi="Arial" w:cs="Arial"/>
        </w:rPr>
        <w:t xml:space="preserve"> </w:t>
      </w:r>
    </w:p>
    <w:p w14:paraId="4189CC4E" w14:textId="77777777" w:rsidR="006915AC" w:rsidRDefault="006915AC" w:rsidP="00AC6470">
      <w:pPr>
        <w:rPr>
          <w:rFonts w:ascii="Arial" w:hAnsi="Arial" w:cs="Arial"/>
        </w:rPr>
      </w:pPr>
    </w:p>
    <w:p w14:paraId="5E6F9384" w14:textId="77777777" w:rsidR="00AC6470" w:rsidRDefault="00374CED" w:rsidP="00AC6470">
      <w:pPr>
        <w:pStyle w:val="Heading1"/>
        <w:spacing w:after="120" w:line="288" w:lineRule="auto"/>
        <w:rPr>
          <w:rFonts w:ascii="Arial" w:hAnsi="Arial" w:cs="Arial"/>
          <w:color w:val="auto"/>
          <w:sz w:val="22"/>
          <w:szCs w:val="22"/>
        </w:rPr>
      </w:pPr>
      <w:r>
        <w:rPr>
          <w:noProof/>
        </w:rPr>
        <w:drawing>
          <wp:inline distT="0" distB="0" distL="0" distR="0" wp14:anchorId="4705998F" wp14:editId="3CE0DBF7">
            <wp:extent cx="295084" cy="24344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5853" cy="244078"/>
                    </a:xfrm>
                    <a:prstGeom prst="rect">
                      <a:avLst/>
                    </a:prstGeom>
                  </pic:spPr>
                </pic:pic>
              </a:graphicData>
            </a:graphic>
          </wp:inline>
        </w:drawing>
      </w:r>
      <w:r w:rsidR="006915AC">
        <w:rPr>
          <w:rFonts w:ascii="Arial" w:hAnsi="Arial" w:cs="Arial"/>
          <w:color w:val="auto"/>
          <w:sz w:val="22"/>
          <w:szCs w:val="22"/>
        </w:rPr>
        <w:t>#SIMLondon</w:t>
      </w:r>
    </w:p>
    <w:p w14:paraId="797B1E38" w14:textId="77777777" w:rsidR="00AC6470" w:rsidRDefault="00F52DBD" w:rsidP="00AC6470">
      <w:pPr>
        <w:pStyle w:val="Heading1"/>
        <w:spacing w:after="120" w:line="288" w:lineRule="auto"/>
        <w:rPr>
          <w:rStyle w:val="Hyperlink"/>
          <w:rFonts w:ascii="Arial" w:hAnsi="Arial" w:cs="Arial"/>
          <w:sz w:val="22"/>
          <w:szCs w:val="22"/>
        </w:rPr>
      </w:pPr>
      <w:r>
        <w:rPr>
          <w:rFonts w:ascii="Arial" w:hAnsi="Arial" w:cs="Arial"/>
          <w:color w:val="auto"/>
          <w:sz w:val="22"/>
          <w:szCs w:val="22"/>
        </w:rPr>
        <w:t xml:space="preserve">Sharon Spain, Deputy Director of Nursing, is the Project Lead supported by </w:t>
      </w:r>
      <w:r w:rsidR="00AC6470">
        <w:rPr>
          <w:rFonts w:ascii="Arial" w:hAnsi="Arial" w:cs="Arial"/>
          <w:color w:val="auto"/>
          <w:sz w:val="22"/>
          <w:szCs w:val="22"/>
        </w:rPr>
        <w:t xml:space="preserve">Magda Berge. For more information contact </w:t>
      </w:r>
      <w:hyperlink r:id="rId8" w:history="1">
        <w:r w:rsidR="00AC6470" w:rsidRPr="007634EA">
          <w:rPr>
            <w:rStyle w:val="Hyperlink"/>
            <w:rFonts w:ascii="Arial" w:hAnsi="Arial" w:cs="Arial"/>
            <w:sz w:val="22"/>
            <w:szCs w:val="22"/>
          </w:rPr>
          <w:t>magda.berge@swlstg.nhs.uk</w:t>
        </w:r>
      </w:hyperlink>
      <w:r w:rsidR="00AC6470">
        <w:rPr>
          <w:rStyle w:val="Hyperlink"/>
          <w:rFonts w:ascii="Arial" w:hAnsi="Arial" w:cs="Arial"/>
          <w:sz w:val="22"/>
          <w:szCs w:val="22"/>
        </w:rPr>
        <w:t>.</w:t>
      </w:r>
    </w:p>
    <w:p w14:paraId="0343406F" w14:textId="77777777" w:rsidR="00F52DBD" w:rsidRDefault="00F52DBD" w:rsidP="00AC6470">
      <w:pPr>
        <w:pStyle w:val="Heading1"/>
        <w:spacing w:after="120" w:line="288" w:lineRule="auto"/>
        <w:rPr>
          <w:rFonts w:ascii="Arial" w:hAnsi="Arial" w:cs="Arial"/>
          <w:color w:val="auto"/>
          <w:sz w:val="22"/>
          <w:szCs w:val="22"/>
        </w:rPr>
      </w:pPr>
    </w:p>
    <w:p w14:paraId="460B9FFD" w14:textId="77777777" w:rsidR="00020FC8" w:rsidRPr="00371ADA" w:rsidRDefault="00264B97"/>
    <w:sectPr w:rsidR="00020FC8" w:rsidRPr="00371ADA" w:rsidSect="00B42FE1">
      <w:head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1BF8C" w14:textId="77777777" w:rsidR="00264B97" w:rsidRDefault="00264B97" w:rsidP="006A53CC">
      <w:r>
        <w:separator/>
      </w:r>
    </w:p>
  </w:endnote>
  <w:endnote w:type="continuationSeparator" w:id="0">
    <w:p w14:paraId="7F4D4ABF" w14:textId="77777777" w:rsidR="00264B97" w:rsidRDefault="00264B97" w:rsidP="006A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20210" w14:textId="77777777" w:rsidR="00264B97" w:rsidRDefault="00264B97" w:rsidP="006A53CC">
      <w:r>
        <w:separator/>
      </w:r>
    </w:p>
  </w:footnote>
  <w:footnote w:type="continuationSeparator" w:id="0">
    <w:p w14:paraId="0501AEB6" w14:textId="77777777" w:rsidR="00264B97" w:rsidRDefault="00264B97" w:rsidP="006A53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2D981" w14:textId="77777777" w:rsidR="006A53CC" w:rsidRDefault="006A53CC" w:rsidP="00E65BD7">
    <w:pPr>
      <w:pStyle w:val="Header"/>
      <w:jc w:val="center"/>
    </w:pPr>
    <w:r w:rsidRPr="006A53CC">
      <w:rPr>
        <w:b/>
        <w:noProof/>
        <w:lang w:eastAsia="en-GB"/>
      </w:rPr>
      <w:drawing>
        <wp:inline distT="0" distB="0" distL="0" distR="0" wp14:anchorId="311AE1DA" wp14:editId="6F573778">
          <wp:extent cx="1727835" cy="895350"/>
          <wp:effectExtent l="0" t="0" r="5715" b="0"/>
          <wp:docPr id="1" name="Picture 1" descr="C:\Users\Aileen Jackson\AppData\Local\Microsoft\Windows\Temporary Internet Files\Content.Outlook\70P2J67V\sim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leen Jackson\AppData\Local\Microsoft\Windows\Temporary Internet Files\Content.Outlook\70P2J67V\sim combin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526" cy="909699"/>
                  </a:xfrm>
                  <a:prstGeom prst="rect">
                    <a:avLst/>
                  </a:prstGeom>
                  <a:noFill/>
                  <a:ln>
                    <a:noFill/>
                  </a:ln>
                </pic:spPr>
              </pic:pic>
            </a:graphicData>
          </a:graphic>
        </wp:inline>
      </w:drawing>
    </w:r>
    <w:r w:rsidR="002A399A">
      <w:t xml:space="preserve">                         </w:t>
    </w:r>
    <w:r w:rsidR="00E65BD7">
      <w:rPr>
        <w:noProof/>
        <w:lang w:eastAsia="en-GB"/>
      </w:rPr>
      <w:drawing>
        <wp:inline distT="0" distB="0" distL="0" distR="0" wp14:anchorId="7FF7D72C" wp14:editId="6206B86E">
          <wp:extent cx="3194463" cy="1435401"/>
          <wp:effectExtent l="0" t="0" r="6350" b="0"/>
          <wp:docPr id="3" name="Picture 3" descr="U:\SIM Communications\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IM Communications\Trus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2547" cy="1434540"/>
                  </a:xfrm>
                  <a:prstGeom prst="rect">
                    <a:avLst/>
                  </a:prstGeom>
                  <a:noFill/>
                  <a:ln>
                    <a:noFill/>
                  </a:ln>
                </pic:spPr>
              </pic:pic>
            </a:graphicData>
          </a:graphic>
        </wp:inline>
      </w:drawing>
    </w:r>
  </w:p>
  <w:p w14:paraId="188F2AD1" w14:textId="77777777" w:rsidR="006A53CC" w:rsidRDefault="006A5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04"/>
    <w:rsid w:val="00056CD6"/>
    <w:rsid w:val="0016275F"/>
    <w:rsid w:val="00264B97"/>
    <w:rsid w:val="002A399A"/>
    <w:rsid w:val="00350D8E"/>
    <w:rsid w:val="00371ADA"/>
    <w:rsid w:val="00374CED"/>
    <w:rsid w:val="00432357"/>
    <w:rsid w:val="00521434"/>
    <w:rsid w:val="005C0E0B"/>
    <w:rsid w:val="005D12BB"/>
    <w:rsid w:val="00667538"/>
    <w:rsid w:val="006915AC"/>
    <w:rsid w:val="006A53CC"/>
    <w:rsid w:val="00876DA4"/>
    <w:rsid w:val="008C10BD"/>
    <w:rsid w:val="009802D2"/>
    <w:rsid w:val="009D525F"/>
    <w:rsid w:val="00A12FAA"/>
    <w:rsid w:val="00A834A8"/>
    <w:rsid w:val="00AC6470"/>
    <w:rsid w:val="00B42FE1"/>
    <w:rsid w:val="00C2744C"/>
    <w:rsid w:val="00CC689D"/>
    <w:rsid w:val="00DF6E63"/>
    <w:rsid w:val="00E65BD7"/>
    <w:rsid w:val="00E87004"/>
    <w:rsid w:val="00EF4E03"/>
    <w:rsid w:val="00F12C3D"/>
    <w:rsid w:val="00F34394"/>
    <w:rsid w:val="00F52DBD"/>
    <w:rsid w:val="00F71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58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7004"/>
    <w:pPr>
      <w:spacing w:after="0" w:line="240" w:lineRule="auto"/>
    </w:pPr>
    <w:rPr>
      <w:rFonts w:ascii="Calibri" w:hAnsi="Calibri" w:cs="Times New Roman"/>
    </w:rPr>
  </w:style>
  <w:style w:type="paragraph" w:styleId="Heading1">
    <w:name w:val="heading 1"/>
    <w:basedOn w:val="Normal"/>
    <w:link w:val="Heading1Char"/>
    <w:uiPriority w:val="9"/>
    <w:qFormat/>
    <w:rsid w:val="00AC6470"/>
    <w:pPr>
      <w:outlineLvl w:val="0"/>
    </w:pPr>
    <w:rPr>
      <w:rFonts w:ascii="Helvetica" w:eastAsia="Times New Roman" w:hAnsi="Helvetica" w:cs="Helvetica"/>
      <w:color w:val="0066CC"/>
      <w:kern w:val="36"/>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3CC"/>
    <w:pPr>
      <w:tabs>
        <w:tab w:val="center" w:pos="4513"/>
        <w:tab w:val="right" w:pos="9026"/>
      </w:tabs>
    </w:pPr>
  </w:style>
  <w:style w:type="character" w:customStyle="1" w:styleId="HeaderChar">
    <w:name w:val="Header Char"/>
    <w:basedOn w:val="DefaultParagraphFont"/>
    <w:link w:val="Header"/>
    <w:uiPriority w:val="99"/>
    <w:rsid w:val="006A53CC"/>
    <w:rPr>
      <w:rFonts w:ascii="Calibri" w:hAnsi="Calibri" w:cs="Times New Roman"/>
    </w:rPr>
  </w:style>
  <w:style w:type="paragraph" w:styleId="Footer">
    <w:name w:val="footer"/>
    <w:basedOn w:val="Normal"/>
    <w:link w:val="FooterChar"/>
    <w:uiPriority w:val="99"/>
    <w:unhideWhenUsed/>
    <w:rsid w:val="006A53CC"/>
    <w:pPr>
      <w:tabs>
        <w:tab w:val="center" w:pos="4513"/>
        <w:tab w:val="right" w:pos="9026"/>
      </w:tabs>
    </w:pPr>
  </w:style>
  <w:style w:type="character" w:customStyle="1" w:styleId="FooterChar">
    <w:name w:val="Footer Char"/>
    <w:basedOn w:val="DefaultParagraphFont"/>
    <w:link w:val="Footer"/>
    <w:uiPriority w:val="99"/>
    <w:rsid w:val="006A53CC"/>
    <w:rPr>
      <w:rFonts w:ascii="Calibri" w:hAnsi="Calibri" w:cs="Times New Roman"/>
    </w:rPr>
  </w:style>
  <w:style w:type="paragraph" w:styleId="BalloonText">
    <w:name w:val="Balloon Text"/>
    <w:basedOn w:val="Normal"/>
    <w:link w:val="BalloonTextChar"/>
    <w:uiPriority w:val="99"/>
    <w:semiHidden/>
    <w:unhideWhenUsed/>
    <w:rsid w:val="00521434"/>
    <w:rPr>
      <w:rFonts w:ascii="Tahoma" w:hAnsi="Tahoma" w:cs="Tahoma"/>
      <w:sz w:val="16"/>
      <w:szCs w:val="16"/>
    </w:rPr>
  </w:style>
  <w:style w:type="character" w:customStyle="1" w:styleId="BalloonTextChar">
    <w:name w:val="Balloon Text Char"/>
    <w:basedOn w:val="DefaultParagraphFont"/>
    <w:link w:val="BalloonText"/>
    <w:uiPriority w:val="99"/>
    <w:semiHidden/>
    <w:rsid w:val="00521434"/>
    <w:rPr>
      <w:rFonts w:ascii="Tahoma" w:hAnsi="Tahoma" w:cs="Tahoma"/>
      <w:sz w:val="16"/>
      <w:szCs w:val="16"/>
    </w:rPr>
  </w:style>
  <w:style w:type="character" w:customStyle="1" w:styleId="Heading1Char">
    <w:name w:val="Heading 1 Char"/>
    <w:basedOn w:val="DefaultParagraphFont"/>
    <w:link w:val="Heading1"/>
    <w:uiPriority w:val="9"/>
    <w:rsid w:val="00AC6470"/>
    <w:rPr>
      <w:rFonts w:ascii="Helvetica" w:eastAsia="Times New Roman" w:hAnsi="Helvetica" w:cs="Helvetica"/>
      <w:color w:val="0066CC"/>
      <w:kern w:val="36"/>
      <w:sz w:val="34"/>
      <w:szCs w:val="34"/>
      <w:lang w:eastAsia="en-GB"/>
    </w:rPr>
  </w:style>
  <w:style w:type="character" w:styleId="Hyperlink">
    <w:name w:val="Hyperlink"/>
    <w:basedOn w:val="DefaultParagraphFont"/>
    <w:uiPriority w:val="99"/>
    <w:unhideWhenUsed/>
    <w:rsid w:val="00AC6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highintensitynetwork.org/" TargetMode="External"/><Relationship Id="rId7" Type="http://schemas.openxmlformats.org/officeDocument/2006/relationships/image" Target="media/image1.png"/><Relationship Id="rId8" Type="http://schemas.openxmlformats.org/officeDocument/2006/relationships/hyperlink" Target="mailto:magda.berge@swlstg.nhs.u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Jackson</dc:creator>
  <cp:lastModifiedBy>Gerezgiher, Rahel</cp:lastModifiedBy>
  <cp:revision>2</cp:revision>
  <cp:lastPrinted>2018-03-15T12:36:00Z</cp:lastPrinted>
  <dcterms:created xsi:type="dcterms:W3CDTF">2018-06-08T11:25:00Z</dcterms:created>
  <dcterms:modified xsi:type="dcterms:W3CDTF">2018-06-08T11:25:00Z</dcterms:modified>
</cp:coreProperties>
</file>