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Title"/>
        <w:tag w:val="title"/>
        <w:id w:val="2084642892"/>
        <w:placeholder>
          <w:docPart w:val="438BA964F9CD4701BC31C71AC6FDD2F7"/>
        </w:placeholder>
        <w:dataBinding w:xpath="/root[1]/title[1]" w:storeItemID="{89F9DF46-D555-4AD1-BB7F-AA56F0AE87C6}"/>
        <w:text w:multiLine="1"/>
      </w:sdtPr>
      <w:sdtEndPr/>
      <w:sdtContent>
        <w:p w14:paraId="39CF7073" w14:textId="35996848" w:rsidR="00E2601F" w:rsidRDefault="00D97C17" w:rsidP="00327FAA">
          <w:pPr>
            <w:pStyle w:val="Title"/>
          </w:pPr>
          <w:r>
            <w:t>Evaluating the eRedBag</w:t>
          </w:r>
        </w:p>
      </w:sdtContent>
    </w:sdt>
    <w:sdt>
      <w:sdtPr>
        <w:alias w:val="Subtitle"/>
        <w:tag w:val="subtitle"/>
        <w:id w:val="1000705028"/>
        <w:placeholder>
          <w:docPart w:val="5845FFA3E4DC4AE79BCFC56FE5031A90"/>
        </w:placeholder>
        <w:text w:multiLine="1"/>
      </w:sdtPr>
      <w:sdtEndPr/>
      <w:sdtContent>
        <w:p w14:paraId="6619CB02" w14:textId="774389B6" w:rsidR="00701426" w:rsidRDefault="00D97C17" w:rsidP="00226812">
          <w:pPr>
            <w:pStyle w:val="Subtitle"/>
          </w:pPr>
          <w:r>
            <w:t>Evaluation guidance</w:t>
          </w:r>
        </w:p>
      </w:sdtContent>
    </w:sdt>
    <w:p w14:paraId="068E06C3" w14:textId="3DA1ABBF" w:rsidR="00B97572" w:rsidRPr="00FB5C86" w:rsidRDefault="00B97572" w:rsidP="00B97572">
      <w:pPr>
        <w:pStyle w:val="Subtitle2"/>
        <w:rPr>
          <w:i/>
          <w:iCs/>
        </w:rPr>
      </w:pPr>
    </w:p>
    <w:tbl>
      <w:tblPr>
        <w:tblStyle w:val="TableGrid"/>
        <w:tblpPr w:vertAnchor="page" w:horzAnchor="page" w:tblpX="8336" w:tblpY="681"/>
        <w:tblOverlap w:val="never"/>
        <w:tblW w:w="2835" w:type="dxa"/>
        <w:tblLook w:val="04A0" w:firstRow="1" w:lastRow="0" w:firstColumn="1" w:lastColumn="0" w:noHBand="0" w:noVBand="1"/>
      </w:tblPr>
      <w:tblGrid>
        <w:gridCol w:w="2835"/>
      </w:tblGrid>
      <w:tr w:rsidR="009F084A" w14:paraId="2DC21649" w14:textId="77777777" w:rsidTr="00172D0A">
        <w:sdt>
          <w:sdtPr>
            <w:alias w:val="Date"/>
            <w:tag w:val="date"/>
            <w:id w:val="-1215953589"/>
            <w:placeholder>
              <w:docPart w:val="7E04D2EF775646A8A39D769ABCF5593A"/>
            </w:placeholder>
            <w:text/>
          </w:sdtPr>
          <w:sdtEndPr/>
          <w:sdtContent>
            <w:tc>
              <w:tcPr>
                <w:tcW w:w="8335" w:type="dxa"/>
              </w:tcPr>
              <w:p w14:paraId="11A6240F" w14:textId="53E6DCBB" w:rsidR="009F084A" w:rsidRDefault="0020738B" w:rsidP="00172D0A">
                <w:pPr>
                  <w:pStyle w:val="Date"/>
                </w:pPr>
                <w:r>
                  <w:t>February</w:t>
                </w:r>
                <w:r w:rsidR="00D97C17">
                  <w:t xml:space="preserve"> 2021</w:t>
                </w:r>
              </w:p>
            </w:tc>
          </w:sdtContent>
        </w:sdt>
      </w:tr>
    </w:tbl>
    <w:p w14:paraId="09DDC943" w14:textId="77777777" w:rsidR="00701426" w:rsidRDefault="00701426" w:rsidP="0068442D"/>
    <w:p w14:paraId="1C7EC18B" w14:textId="77777777" w:rsidR="00D66B15" w:rsidRDefault="00D66B15" w:rsidP="0073457D">
      <w:pPr>
        <w:pStyle w:val="BodyText"/>
        <w:sectPr w:rsidR="00D66B15" w:rsidSect="003E7BAB">
          <w:headerReference w:type="even" r:id="rId12"/>
          <w:headerReference w:type="default" r:id="rId13"/>
          <w:footerReference w:type="even" r:id="rId14"/>
          <w:footerReference w:type="default" r:id="rId15"/>
          <w:headerReference w:type="first" r:id="rId16"/>
          <w:footerReference w:type="first" r:id="rId17"/>
          <w:pgSz w:w="11907" w:h="16840" w:code="9"/>
          <w:pgMar w:top="2098" w:right="1418" w:bottom="1134" w:left="737" w:header="720" w:footer="720" w:gutter="0"/>
          <w:cols w:space="708"/>
          <w:docGrid w:linePitch="360"/>
        </w:sectPr>
      </w:pPr>
    </w:p>
    <w:p w14:paraId="45D3BFCC" w14:textId="77777777" w:rsidR="00256845" w:rsidRDefault="00D66B15" w:rsidP="003869A1">
      <w:pPr>
        <w:pStyle w:val="TOCHeading"/>
      </w:pPr>
      <w:r>
        <w:lastRenderedPageBreak/>
        <w:t>Contents</w:t>
      </w:r>
    </w:p>
    <w:tbl>
      <w:tblPr>
        <w:tblStyle w:val="TableGrid"/>
        <w:tblpPr w:horzAnchor="margin" w:tblpYSpec="bottom"/>
        <w:tblOverlap w:val="never"/>
        <w:tblW w:w="9185" w:type="dxa"/>
        <w:tblBorders>
          <w:top w:val="single" w:sz="8" w:space="0" w:color="B3B3B3"/>
          <w:bottom w:val="single" w:sz="8" w:space="0" w:color="B3B3B3"/>
          <w:insideH w:val="single" w:sz="8" w:space="0" w:color="B3B3B3"/>
          <w:insideV w:val="single" w:sz="8" w:space="0" w:color="5B6770"/>
        </w:tblBorders>
        <w:tblLayout w:type="fixed"/>
        <w:tblCellMar>
          <w:top w:w="113" w:type="dxa"/>
          <w:left w:w="170" w:type="dxa"/>
          <w:bottom w:w="170" w:type="dxa"/>
          <w:right w:w="170" w:type="dxa"/>
        </w:tblCellMar>
        <w:tblLook w:val="04A0" w:firstRow="1" w:lastRow="0" w:firstColumn="1" w:lastColumn="0" w:noHBand="0" w:noVBand="1"/>
      </w:tblPr>
      <w:tblGrid>
        <w:gridCol w:w="9185"/>
      </w:tblGrid>
      <w:tr w:rsidR="00256845" w14:paraId="7496CF3E" w14:textId="77777777" w:rsidTr="002641C0">
        <w:tc>
          <w:tcPr>
            <w:tcW w:w="8675" w:type="dxa"/>
          </w:tcPr>
          <w:tbl>
            <w:tblPr>
              <w:tblStyle w:val="TableGrid"/>
              <w:tblW w:w="0" w:type="auto"/>
              <w:tblLayout w:type="fixed"/>
              <w:tblLook w:val="04A0" w:firstRow="1" w:lastRow="0" w:firstColumn="1" w:lastColumn="0" w:noHBand="0" w:noVBand="1"/>
            </w:tblPr>
            <w:tblGrid>
              <w:gridCol w:w="3742"/>
              <w:gridCol w:w="5443"/>
            </w:tblGrid>
            <w:tr w:rsidR="00256845" w14:paraId="08E537AD" w14:textId="77777777" w:rsidTr="002641C0">
              <w:tc>
                <w:tcPr>
                  <w:tcW w:w="3742" w:type="dxa"/>
                </w:tcPr>
                <w:p w14:paraId="6771C7D4" w14:textId="77777777" w:rsidR="00256845" w:rsidRDefault="00256845" w:rsidP="005224A0">
                  <w:pPr>
                    <w:pStyle w:val="ContactHeading"/>
                    <w:framePr w:wrap="around" w:hAnchor="margin" w:yAlign="bottom"/>
                    <w:suppressOverlap/>
                  </w:pPr>
                  <w:r>
                    <w:t>Contact:</w:t>
                  </w:r>
                </w:p>
                <w:sdt>
                  <w:sdtPr>
                    <w:alias w:val="Contact Name"/>
                    <w:tag w:val="Contact Name"/>
                    <w:id w:val="252552675"/>
                    <w:placeholder>
                      <w:docPart w:val="04D36BCF8A6B4D0587B0977A72F52373"/>
                    </w:placeholder>
                    <w:text/>
                  </w:sdtPr>
                  <w:sdtEndPr/>
                  <w:sdtContent>
                    <w:p w14:paraId="130BFE3D" w14:textId="1DE4A14F" w:rsidR="00256845" w:rsidRDefault="00FB5C86" w:rsidP="005224A0">
                      <w:pPr>
                        <w:pStyle w:val="ContactText"/>
                        <w:framePr w:wrap="around"/>
                      </w:pPr>
                      <w:r>
                        <w:t>Sheetal Parmar</w:t>
                      </w:r>
                    </w:p>
                  </w:sdtContent>
                </w:sdt>
                <w:p w14:paraId="4E25250E" w14:textId="6F467D23" w:rsidR="00256845" w:rsidRDefault="00256845" w:rsidP="005224A0">
                  <w:pPr>
                    <w:pStyle w:val="ContactText"/>
                    <w:framePr w:wrap="around"/>
                  </w:pPr>
                  <w:r>
                    <w:t xml:space="preserve">Tel: </w:t>
                  </w:r>
                  <w:sdt>
                    <w:sdtPr>
                      <w:alias w:val="Contact Tel"/>
                      <w:tag w:val="Contact Tel"/>
                      <w:id w:val="778382908"/>
                      <w:placeholder>
                        <w:docPart w:val="0321A184DF45497B8732CC091EBF983A"/>
                      </w:placeholder>
                      <w:text/>
                    </w:sdtPr>
                    <w:sdtEndPr/>
                    <w:sdtContent>
                      <w:r w:rsidR="00D97C17">
                        <w:t>0161 475 21</w:t>
                      </w:r>
                      <w:r w:rsidR="00FB5C86">
                        <w:t>11</w:t>
                      </w:r>
                    </w:sdtContent>
                  </w:sdt>
                </w:p>
                <w:p w14:paraId="020B5B16" w14:textId="435A7EFF" w:rsidR="00256845" w:rsidRDefault="00256845" w:rsidP="005224A0">
                  <w:pPr>
                    <w:pStyle w:val="ContactText"/>
                    <w:framePr w:wrap="around"/>
                  </w:pPr>
                  <w:r>
                    <w:t xml:space="preserve">email: </w:t>
                  </w:r>
                  <w:sdt>
                    <w:sdtPr>
                      <w:alias w:val="Contact Email"/>
                      <w:tag w:val="Contact Email"/>
                      <w:id w:val="-582605183"/>
                      <w:placeholder>
                        <w:docPart w:val="5922C8E0E9F94B78A91EEE80138B2F9E"/>
                      </w:placeholder>
                      <w:text/>
                    </w:sdtPr>
                    <w:sdtEndPr/>
                    <w:sdtContent>
                      <w:r w:rsidR="00D97C17">
                        <w:t>s</w:t>
                      </w:r>
                      <w:r w:rsidR="00FB5C86">
                        <w:t>parmar</w:t>
                      </w:r>
                      <w:r w:rsidR="00D97C17">
                        <w:t>@sqw.co.uk</w:t>
                      </w:r>
                    </w:sdtContent>
                  </w:sdt>
                </w:p>
              </w:tc>
              <w:tc>
                <w:tcPr>
                  <w:tcW w:w="5443" w:type="dxa"/>
                </w:tcPr>
                <w:p w14:paraId="08B21C09" w14:textId="77777777" w:rsidR="00256845" w:rsidRDefault="00256845" w:rsidP="005224A0">
                  <w:pPr>
                    <w:pStyle w:val="ContactHeading"/>
                  </w:pPr>
                  <w:r>
                    <w:t>Approved by:</w:t>
                  </w:r>
                </w:p>
                <w:sdt>
                  <w:sdtPr>
                    <w:alias w:val="Approved By Name"/>
                    <w:tag w:val="Approved By Name"/>
                    <w:id w:val="-643739927"/>
                    <w:placeholder>
                      <w:docPart w:val="DF7CC2F1658644468C2443FC4C0C42B2"/>
                    </w:placeholder>
                    <w:text/>
                  </w:sdtPr>
                  <w:sdtEndPr/>
                  <w:sdtContent>
                    <w:p w14:paraId="33EA2BDC" w14:textId="2A08EFFD" w:rsidR="00256845" w:rsidRDefault="00FB5C86" w:rsidP="005224A0">
                      <w:pPr>
                        <w:pStyle w:val="ContactText"/>
                        <w:framePr w:wrap="around"/>
                      </w:pPr>
                      <w:r>
                        <w:t>Sarah Brown</w:t>
                      </w:r>
                    </w:p>
                  </w:sdtContent>
                </w:sdt>
                <w:sdt>
                  <w:sdtPr>
                    <w:alias w:val="Approved By Title"/>
                    <w:tag w:val="Approved By Title"/>
                    <w:id w:val="1082412613"/>
                    <w:placeholder>
                      <w:docPart w:val="D48553FD37FF42A4B86CEDB3DC83EF0E"/>
                    </w:placeholder>
                    <w:text/>
                  </w:sdtPr>
                  <w:sdtEndPr/>
                  <w:sdtContent>
                    <w:p w14:paraId="39A1764C" w14:textId="1FEE1470" w:rsidR="00256845" w:rsidRDefault="00FB5C86" w:rsidP="005224A0">
                      <w:pPr>
                        <w:pStyle w:val="ContactText"/>
                        <w:framePr w:wrap="around"/>
                      </w:pPr>
                      <w:r>
                        <w:t>Associate Director</w:t>
                      </w:r>
                    </w:p>
                  </w:sdtContent>
                </w:sdt>
                <w:p w14:paraId="024414F9" w14:textId="4B6BEEA7" w:rsidR="00256845" w:rsidRDefault="00256845" w:rsidP="005224A0">
                  <w:pPr>
                    <w:pStyle w:val="ContactText"/>
                    <w:framePr w:wrap="around"/>
                  </w:pPr>
                  <w:r>
                    <w:t xml:space="preserve">Date: </w:t>
                  </w:r>
                  <w:sdt>
                    <w:sdtPr>
                      <w:alias w:val="Approval Date"/>
                      <w:tag w:val="Approval Date"/>
                      <w:id w:val="-1171408924"/>
                      <w:placeholder>
                        <w:docPart w:val="998A89F54AFB4812974EC0DC4FD88CA7"/>
                      </w:placeholder>
                      <w:date w:fullDate="2021-02-05T00:00:00Z">
                        <w:dateFormat w:val="dd/MM/yyyy"/>
                        <w:lid w:val="en-GB"/>
                        <w:storeMappedDataAs w:val="dateTime"/>
                        <w:calendar w:val="gregorian"/>
                      </w:date>
                    </w:sdtPr>
                    <w:sdtEndPr/>
                    <w:sdtContent>
                      <w:r w:rsidR="0020738B">
                        <w:t>05</w:t>
                      </w:r>
                      <w:r w:rsidR="00FB5C86">
                        <w:t>/0</w:t>
                      </w:r>
                      <w:r w:rsidR="0020738B">
                        <w:t>2</w:t>
                      </w:r>
                      <w:r w:rsidR="00FB5C86">
                        <w:t>/2021</w:t>
                      </w:r>
                    </w:sdtContent>
                  </w:sdt>
                </w:p>
              </w:tc>
            </w:tr>
          </w:tbl>
          <w:p w14:paraId="5C95A990" w14:textId="77777777" w:rsidR="00256845" w:rsidRDefault="00256845" w:rsidP="00256845"/>
        </w:tc>
      </w:tr>
      <w:tr w:rsidR="00256845" w14:paraId="29FC56D4" w14:textId="77777777" w:rsidTr="007F5A7D">
        <w:tc>
          <w:tcPr>
            <w:tcW w:w="8675" w:type="dxa"/>
            <w:tcMar>
              <w:top w:w="227" w:type="dxa"/>
              <w:bottom w:w="397" w:type="dxa"/>
            </w:tcMar>
          </w:tcPr>
          <w:p w14:paraId="58997B8D" w14:textId="77777777" w:rsidR="00256845" w:rsidRDefault="00256845" w:rsidP="005224A0">
            <w:pPr>
              <w:pStyle w:val="DisclaimerHeading"/>
            </w:pPr>
            <w:r>
              <w:t>Disc</w:t>
            </w:r>
            <w:r w:rsidR="005224A0">
              <w:t>l</w:t>
            </w:r>
            <w:r>
              <w:t>aimer</w:t>
            </w:r>
          </w:p>
          <w:p w14:paraId="1325BE25" w14:textId="2BD7CD85" w:rsidR="00256845" w:rsidRDefault="00D97C17" w:rsidP="00FB5C86">
            <w:pPr>
              <w:pStyle w:val="Disclaimer"/>
              <w:framePr w:wrap="auto" w:hAnchor="text" w:yAlign="inline"/>
              <w:suppressOverlap w:val="0"/>
            </w:pPr>
            <w:r>
              <w:t>This report takes into account the particular instructions and requirements of our client.  It is not intended for, and should not be relied upon by, any third party and no responsibility is undertaken to any third party.</w:t>
            </w:r>
            <w:r w:rsidR="00FB5C86">
              <w:t xml:space="preserve"> </w:t>
            </w:r>
            <w:r>
              <w:t>Whilst SQW has used reasonable care and skill throughout, it is unable to warrant either the accuracy or completeness of information supplied by the client or third parties, and it does not accept responsibility for any legal, commercial or other consequences that arise from its use.</w:t>
            </w:r>
          </w:p>
        </w:tc>
      </w:tr>
    </w:tbl>
    <w:p w14:paraId="55A1290F" w14:textId="05713F18" w:rsidR="00FA5E32" w:rsidRDefault="003869A1">
      <w:pPr>
        <w:pStyle w:val="TOC1"/>
        <w:rPr>
          <w:rFonts w:asciiTheme="minorHAnsi" w:eastAsiaTheme="minorEastAsia" w:hAnsiTheme="minorHAnsi"/>
          <w:b w:val="0"/>
          <w:noProof/>
          <w:sz w:val="22"/>
          <w:lang w:eastAsia="en-GB"/>
        </w:rPr>
      </w:pPr>
      <w:r>
        <w:fldChar w:fldCharType="begin"/>
      </w:r>
      <w:r>
        <w:instrText xml:space="preserve"> toc \h \t "Heading 1,1,</w:instrText>
      </w:r>
      <w:r w:rsidR="0068442D">
        <w:instrText xml:space="preserve">Plain </w:instrText>
      </w:r>
      <w:r>
        <w:instrText xml:space="preserve">Heading,1" </w:instrText>
      </w:r>
      <w:r>
        <w:fldChar w:fldCharType="separate"/>
      </w:r>
      <w:hyperlink w:anchor="_Toc60773859" w:history="1">
        <w:r w:rsidR="00FA5E32" w:rsidRPr="0032083D">
          <w:rPr>
            <w:rStyle w:val="Hyperlink"/>
            <w:noProof/>
          </w:rPr>
          <w:t>1. Introduction</w:t>
        </w:r>
        <w:r w:rsidR="00FA5E32">
          <w:rPr>
            <w:noProof/>
          </w:rPr>
          <w:tab/>
        </w:r>
        <w:r w:rsidR="00FA5E32">
          <w:rPr>
            <w:noProof/>
          </w:rPr>
          <w:fldChar w:fldCharType="begin"/>
        </w:r>
        <w:r w:rsidR="00FA5E32">
          <w:rPr>
            <w:noProof/>
          </w:rPr>
          <w:instrText xml:space="preserve"> PAGEREF _Toc60773859 \h </w:instrText>
        </w:r>
        <w:r w:rsidR="00FA5E32">
          <w:rPr>
            <w:noProof/>
          </w:rPr>
        </w:r>
        <w:r w:rsidR="00FA5E32">
          <w:rPr>
            <w:noProof/>
          </w:rPr>
          <w:fldChar w:fldCharType="separate"/>
        </w:r>
        <w:r w:rsidR="00FA5E32">
          <w:rPr>
            <w:noProof/>
          </w:rPr>
          <w:t>1</w:t>
        </w:r>
        <w:r w:rsidR="00FA5E32">
          <w:rPr>
            <w:noProof/>
          </w:rPr>
          <w:fldChar w:fldCharType="end"/>
        </w:r>
      </w:hyperlink>
    </w:p>
    <w:p w14:paraId="22B1137F" w14:textId="2AC93A10" w:rsidR="00FA5E32" w:rsidRDefault="003F76E1">
      <w:pPr>
        <w:pStyle w:val="TOC1"/>
        <w:rPr>
          <w:rFonts w:asciiTheme="minorHAnsi" w:eastAsiaTheme="minorEastAsia" w:hAnsiTheme="minorHAnsi"/>
          <w:b w:val="0"/>
          <w:noProof/>
          <w:sz w:val="22"/>
          <w:lang w:eastAsia="en-GB"/>
        </w:rPr>
      </w:pPr>
      <w:hyperlink w:anchor="_Toc60773860" w:history="1">
        <w:r w:rsidR="00FA5E32" w:rsidRPr="0032083D">
          <w:rPr>
            <w:rStyle w:val="Hyperlink"/>
            <w:noProof/>
          </w:rPr>
          <w:t>2. Theory of Change for the eRedBag</w:t>
        </w:r>
        <w:r w:rsidR="00FA5E32">
          <w:rPr>
            <w:noProof/>
          </w:rPr>
          <w:tab/>
        </w:r>
        <w:r w:rsidR="00FA5E32">
          <w:rPr>
            <w:noProof/>
          </w:rPr>
          <w:fldChar w:fldCharType="begin"/>
        </w:r>
        <w:r w:rsidR="00FA5E32">
          <w:rPr>
            <w:noProof/>
          </w:rPr>
          <w:instrText xml:space="preserve"> PAGEREF _Toc60773860 \h </w:instrText>
        </w:r>
        <w:r w:rsidR="00FA5E32">
          <w:rPr>
            <w:noProof/>
          </w:rPr>
        </w:r>
        <w:r w:rsidR="00FA5E32">
          <w:rPr>
            <w:noProof/>
          </w:rPr>
          <w:fldChar w:fldCharType="separate"/>
        </w:r>
        <w:r w:rsidR="00FA5E32">
          <w:rPr>
            <w:noProof/>
          </w:rPr>
          <w:t>2</w:t>
        </w:r>
        <w:r w:rsidR="00FA5E32">
          <w:rPr>
            <w:noProof/>
          </w:rPr>
          <w:fldChar w:fldCharType="end"/>
        </w:r>
      </w:hyperlink>
    </w:p>
    <w:p w14:paraId="7E45A9F4" w14:textId="49875030" w:rsidR="00FA5E32" w:rsidRDefault="003F76E1">
      <w:pPr>
        <w:pStyle w:val="TOC1"/>
        <w:rPr>
          <w:rFonts w:asciiTheme="minorHAnsi" w:eastAsiaTheme="minorEastAsia" w:hAnsiTheme="minorHAnsi"/>
          <w:b w:val="0"/>
          <w:noProof/>
          <w:sz w:val="22"/>
          <w:lang w:eastAsia="en-GB"/>
        </w:rPr>
      </w:pPr>
      <w:hyperlink w:anchor="_Toc60773861" w:history="1">
        <w:r w:rsidR="00FA5E32" w:rsidRPr="0032083D">
          <w:rPr>
            <w:rStyle w:val="Hyperlink"/>
            <w:noProof/>
          </w:rPr>
          <w:t>3. Process evaluation of the eRedBag</w:t>
        </w:r>
        <w:r w:rsidR="00FA5E32">
          <w:rPr>
            <w:noProof/>
          </w:rPr>
          <w:tab/>
        </w:r>
        <w:r w:rsidR="00FA5E32">
          <w:rPr>
            <w:noProof/>
          </w:rPr>
          <w:fldChar w:fldCharType="begin"/>
        </w:r>
        <w:r w:rsidR="00FA5E32">
          <w:rPr>
            <w:noProof/>
          </w:rPr>
          <w:instrText xml:space="preserve"> PAGEREF _Toc60773861 \h </w:instrText>
        </w:r>
        <w:r w:rsidR="00FA5E32">
          <w:rPr>
            <w:noProof/>
          </w:rPr>
        </w:r>
        <w:r w:rsidR="00FA5E32">
          <w:rPr>
            <w:noProof/>
          </w:rPr>
          <w:fldChar w:fldCharType="separate"/>
        </w:r>
        <w:r w:rsidR="00FA5E32">
          <w:rPr>
            <w:noProof/>
          </w:rPr>
          <w:t>8</w:t>
        </w:r>
        <w:r w:rsidR="00FA5E32">
          <w:rPr>
            <w:noProof/>
          </w:rPr>
          <w:fldChar w:fldCharType="end"/>
        </w:r>
      </w:hyperlink>
    </w:p>
    <w:p w14:paraId="5195E608" w14:textId="02F7A30B" w:rsidR="00FA5E32" w:rsidRDefault="003F76E1">
      <w:pPr>
        <w:pStyle w:val="TOC1"/>
        <w:rPr>
          <w:rFonts w:asciiTheme="minorHAnsi" w:eastAsiaTheme="minorEastAsia" w:hAnsiTheme="minorHAnsi"/>
          <w:b w:val="0"/>
          <w:noProof/>
          <w:sz w:val="22"/>
          <w:lang w:eastAsia="en-GB"/>
        </w:rPr>
      </w:pPr>
      <w:hyperlink w:anchor="_Toc60773862" w:history="1">
        <w:r w:rsidR="00FA5E32" w:rsidRPr="0032083D">
          <w:rPr>
            <w:rStyle w:val="Hyperlink"/>
            <w:noProof/>
          </w:rPr>
          <w:t>4. Impact evaluation</w:t>
        </w:r>
        <w:r w:rsidR="00FA5E32">
          <w:rPr>
            <w:noProof/>
          </w:rPr>
          <w:tab/>
        </w:r>
        <w:r w:rsidR="00FA5E32">
          <w:rPr>
            <w:noProof/>
          </w:rPr>
          <w:fldChar w:fldCharType="begin"/>
        </w:r>
        <w:r w:rsidR="00FA5E32">
          <w:rPr>
            <w:noProof/>
          </w:rPr>
          <w:instrText xml:space="preserve"> PAGEREF _Toc60773862 \h </w:instrText>
        </w:r>
        <w:r w:rsidR="00FA5E32">
          <w:rPr>
            <w:noProof/>
          </w:rPr>
        </w:r>
        <w:r w:rsidR="00FA5E32">
          <w:rPr>
            <w:noProof/>
          </w:rPr>
          <w:fldChar w:fldCharType="separate"/>
        </w:r>
        <w:r w:rsidR="00FA5E32">
          <w:rPr>
            <w:noProof/>
          </w:rPr>
          <w:t>10</w:t>
        </w:r>
        <w:r w:rsidR="00FA5E32">
          <w:rPr>
            <w:noProof/>
          </w:rPr>
          <w:fldChar w:fldCharType="end"/>
        </w:r>
      </w:hyperlink>
    </w:p>
    <w:p w14:paraId="7EA6AC6D" w14:textId="6BFA1D7A" w:rsidR="00FA5E32" w:rsidRDefault="003F76E1">
      <w:pPr>
        <w:pStyle w:val="TOC1"/>
        <w:rPr>
          <w:rFonts w:asciiTheme="minorHAnsi" w:eastAsiaTheme="minorEastAsia" w:hAnsiTheme="minorHAnsi"/>
          <w:b w:val="0"/>
          <w:noProof/>
          <w:sz w:val="22"/>
          <w:lang w:eastAsia="en-GB"/>
        </w:rPr>
      </w:pPr>
      <w:hyperlink w:anchor="_Toc60773863" w:history="1">
        <w:r w:rsidR="00FA5E32" w:rsidRPr="0032083D">
          <w:rPr>
            <w:rStyle w:val="Hyperlink"/>
            <w:noProof/>
          </w:rPr>
          <w:t>5. Economic evaluation</w:t>
        </w:r>
        <w:r w:rsidR="00FA5E32">
          <w:rPr>
            <w:noProof/>
          </w:rPr>
          <w:tab/>
        </w:r>
        <w:r w:rsidR="00FA5E32">
          <w:rPr>
            <w:noProof/>
          </w:rPr>
          <w:fldChar w:fldCharType="begin"/>
        </w:r>
        <w:r w:rsidR="00FA5E32">
          <w:rPr>
            <w:noProof/>
          </w:rPr>
          <w:instrText xml:space="preserve"> PAGEREF _Toc60773863 \h </w:instrText>
        </w:r>
        <w:r w:rsidR="00FA5E32">
          <w:rPr>
            <w:noProof/>
          </w:rPr>
        </w:r>
        <w:r w:rsidR="00FA5E32">
          <w:rPr>
            <w:noProof/>
          </w:rPr>
          <w:fldChar w:fldCharType="separate"/>
        </w:r>
        <w:r w:rsidR="00FA5E32">
          <w:rPr>
            <w:noProof/>
          </w:rPr>
          <w:t>14</w:t>
        </w:r>
        <w:r w:rsidR="00FA5E32">
          <w:rPr>
            <w:noProof/>
          </w:rPr>
          <w:fldChar w:fldCharType="end"/>
        </w:r>
      </w:hyperlink>
    </w:p>
    <w:p w14:paraId="01DA0442" w14:textId="5B31C489" w:rsidR="002641C0" w:rsidRDefault="003869A1" w:rsidP="00FA3C47">
      <w:pPr>
        <w:pStyle w:val="TOC1"/>
      </w:pPr>
      <w:r>
        <w:fldChar w:fldCharType="end"/>
      </w:r>
    </w:p>
    <w:p w14:paraId="23E20CA7" w14:textId="77777777" w:rsidR="00A825B3" w:rsidRDefault="00A825B3" w:rsidP="00FA3C47">
      <w:pPr>
        <w:pStyle w:val="TOC1"/>
      </w:pPr>
    </w:p>
    <w:p w14:paraId="18B6E435" w14:textId="77777777" w:rsidR="00256845" w:rsidRDefault="00256845" w:rsidP="003869A1">
      <w:pPr>
        <w:sectPr w:rsidR="00256845" w:rsidSect="00294988">
          <w:headerReference w:type="default" r:id="rId18"/>
          <w:footerReference w:type="default" r:id="rId19"/>
          <w:pgSz w:w="11907" w:h="16840" w:code="9"/>
          <w:pgMar w:top="1361" w:right="1418" w:bottom="1985" w:left="1304" w:header="397" w:footer="851" w:gutter="0"/>
          <w:cols w:space="708"/>
          <w:docGrid w:linePitch="360"/>
        </w:sectPr>
      </w:pPr>
    </w:p>
    <w:p w14:paraId="3B5D9068" w14:textId="77777777" w:rsidR="003869A1" w:rsidRDefault="006B0EF9" w:rsidP="006B0EF9">
      <w:pPr>
        <w:pStyle w:val="Heading1"/>
      </w:pPr>
      <w:bookmarkStart w:id="0" w:name="_Toc60773859"/>
      <w:r>
        <w:lastRenderedPageBreak/>
        <w:t>Introduction</w:t>
      </w:r>
      <w:bookmarkEnd w:id="0"/>
    </w:p>
    <w:p w14:paraId="50F8C2D5" w14:textId="3E384D8F" w:rsidR="00870A57" w:rsidRDefault="00870A57" w:rsidP="00870A57">
      <w:pPr>
        <w:pStyle w:val="BodyText"/>
      </w:pPr>
      <w:r>
        <w:t xml:space="preserve">This short guide is intended to help </w:t>
      </w:r>
      <w:r w:rsidR="000156F5">
        <w:t xml:space="preserve">a CCG or other body evaluate their implementation of the eRedBag. </w:t>
      </w:r>
    </w:p>
    <w:p w14:paraId="1939C4E6" w14:textId="57601CC9" w:rsidR="00870A57" w:rsidRDefault="000156F5" w:rsidP="000156F5">
      <w:pPr>
        <w:pStyle w:val="BodyText"/>
      </w:pPr>
      <w:r>
        <w:t>The purpose of evaluati</w:t>
      </w:r>
      <w:r w:rsidR="00341FFD">
        <w:t>on</w:t>
      </w:r>
      <w:r>
        <w:t xml:space="preserve"> is to </w:t>
      </w:r>
      <w:r w:rsidR="00341FFD">
        <w:t>assess</w:t>
      </w:r>
      <w:r>
        <w:t xml:space="preserve"> whether the eRedBag was implemented as planned, what effects it had, for whom and why. The evaluation should generate understanding of the impacts and cost-effectiveness of the eRedBag, and learning about what could be improved. </w:t>
      </w:r>
    </w:p>
    <w:p w14:paraId="399AA897" w14:textId="21CB3457" w:rsidR="00870A57" w:rsidRDefault="00341FFD" w:rsidP="00870A57">
      <w:pPr>
        <w:pStyle w:val="BodyText"/>
      </w:pPr>
      <w:r>
        <w:t xml:space="preserve">This guide suggests how to undertake </w:t>
      </w:r>
      <w:r w:rsidR="00ED2FF6">
        <w:t>the three key elements of</w:t>
      </w:r>
      <w:r>
        <w:t xml:space="preserve"> evaluation</w:t>
      </w:r>
      <w:r w:rsidR="00ED2FF6">
        <w:t>:</w:t>
      </w:r>
    </w:p>
    <w:p w14:paraId="64CFB0EA" w14:textId="77777777" w:rsidR="00ED2FF6" w:rsidRDefault="00ED2FF6" w:rsidP="00870A57">
      <w:pPr>
        <w:pStyle w:val="ListBullet"/>
      </w:pPr>
      <w:r>
        <w:t xml:space="preserve">Process evaluation: </w:t>
      </w:r>
      <w:r w:rsidR="00870A57">
        <w:t>whether an intervention is being implemented as intended;</w:t>
      </w:r>
      <w:r>
        <w:t xml:space="preserve"> </w:t>
      </w:r>
      <w:r w:rsidR="00870A57">
        <w:t>whether the design is working;</w:t>
      </w:r>
      <w:r>
        <w:t xml:space="preserve"> and </w:t>
      </w:r>
      <w:r w:rsidR="00870A57">
        <w:t>what is working more or less well and why</w:t>
      </w:r>
    </w:p>
    <w:p w14:paraId="77E69396" w14:textId="77777777" w:rsidR="00ED2FF6" w:rsidRDefault="00ED2FF6" w:rsidP="00ED2FF6">
      <w:pPr>
        <w:pStyle w:val="ListBullet"/>
      </w:pPr>
      <w:r>
        <w:t xml:space="preserve">Impact evaluation: </w:t>
      </w:r>
      <w:r w:rsidR="00870A57">
        <w:t xml:space="preserve">what </w:t>
      </w:r>
      <w:r>
        <w:t>results</w:t>
      </w:r>
      <w:r w:rsidR="00870A57">
        <w:t xml:space="preserve"> have occurred, the scale of those </w:t>
      </w:r>
      <w:r>
        <w:t>results</w:t>
      </w:r>
      <w:r w:rsidR="00870A57">
        <w:t xml:space="preserve"> and the extent to which they can be attributed to the intervention</w:t>
      </w:r>
      <w:r>
        <w:t xml:space="preserve"> </w:t>
      </w:r>
    </w:p>
    <w:p w14:paraId="23C1EF45" w14:textId="77777777" w:rsidR="00C41F50" w:rsidRDefault="00ED2FF6" w:rsidP="00C41F50">
      <w:pPr>
        <w:pStyle w:val="ListBullet"/>
      </w:pPr>
      <w:r>
        <w:t>Economic/value for money evaluation:</w:t>
      </w:r>
      <w:r w:rsidR="00870A57">
        <w:t xml:space="preserve"> comparison of the </w:t>
      </w:r>
      <w:r>
        <w:t xml:space="preserve">costs and </w:t>
      </w:r>
      <w:r w:rsidR="00870A57">
        <w:t>benefits of the intervention</w:t>
      </w:r>
      <w:r>
        <w:t>.</w:t>
      </w:r>
      <w:r w:rsidR="00C41F50">
        <w:t xml:space="preserve"> </w:t>
      </w:r>
    </w:p>
    <w:p w14:paraId="40328210" w14:textId="55827769" w:rsidR="00ED2FF6" w:rsidRDefault="00626F00" w:rsidP="00C41F50">
      <w:pPr>
        <w:pStyle w:val="BodyText"/>
      </w:pPr>
      <w:r>
        <w:t>The approach proposed in the guide is intended to be</w:t>
      </w:r>
      <w:r w:rsidR="00C41F50">
        <w:t xml:space="preserve"> proportionate </w:t>
      </w:r>
      <w:r>
        <w:t xml:space="preserve">and meet the </w:t>
      </w:r>
      <w:r w:rsidR="00C41F50">
        <w:t xml:space="preserve">needs of </w:t>
      </w:r>
      <w:r>
        <w:t xml:space="preserve">local stakeholders. </w:t>
      </w:r>
    </w:p>
    <w:p w14:paraId="155B8168" w14:textId="32E8778E" w:rsidR="008D4606" w:rsidRDefault="008D4606" w:rsidP="00ED2FF6">
      <w:pPr>
        <w:pStyle w:val="Heading1"/>
      </w:pPr>
      <w:bookmarkStart w:id="1" w:name="_Toc60773860"/>
      <w:r>
        <w:lastRenderedPageBreak/>
        <w:t>Theory of Change for the eRedBag</w:t>
      </w:r>
      <w:bookmarkEnd w:id="1"/>
    </w:p>
    <w:p w14:paraId="01E97B82" w14:textId="4E0E1055" w:rsidR="008D4606" w:rsidRDefault="00B9644F" w:rsidP="008D4606">
      <w:pPr>
        <w:pStyle w:val="BodyText"/>
      </w:pPr>
      <w:r>
        <w:t xml:space="preserve">Many if not most evaluations </w:t>
      </w:r>
      <w:r w:rsidR="00E33AC1">
        <w:t xml:space="preserve">make use of a ‘theory of change’. </w:t>
      </w:r>
      <w:r w:rsidR="008D4606">
        <w:t>A theory of change is a description of how an intervention is intended to work from the problem being addressed, to the inputs and the activities, to the subsequent outputs, outcomes and impacts. The theory of change indicates how change is expected to occur and highlights any assumptions about how change is generated</w:t>
      </w:r>
      <w:r w:rsidR="008C72F9">
        <w:t xml:space="preserve">. It also usually identifies </w:t>
      </w:r>
      <w:r w:rsidR="004D0E72">
        <w:t>any</w:t>
      </w:r>
      <w:r w:rsidR="008D4606">
        <w:t xml:space="preserve"> relevant </w:t>
      </w:r>
      <w:r w:rsidR="004D0E72">
        <w:t xml:space="preserve">features of the context in which the intervention is </w:t>
      </w:r>
      <w:r w:rsidR="003774C6">
        <w:t>operating</w:t>
      </w:r>
      <w:r w:rsidR="008D4606">
        <w:t xml:space="preserve">. </w:t>
      </w:r>
    </w:p>
    <w:p w14:paraId="1B3F42F4" w14:textId="1BE54DC2" w:rsidR="008D4606" w:rsidRDefault="008D4606" w:rsidP="008D4606">
      <w:pPr>
        <w:pStyle w:val="BodyText"/>
      </w:pPr>
      <w:r>
        <w:t xml:space="preserve">The theory of change ensures transparency about what </w:t>
      </w:r>
      <w:r w:rsidRPr="008D4606">
        <w:rPr>
          <w:i/>
          <w:iCs/>
        </w:rPr>
        <w:t>should</w:t>
      </w:r>
      <w:r>
        <w:t xml:space="preserve"> happen. An evaluation then tests what </w:t>
      </w:r>
      <w:r w:rsidRPr="008D4606">
        <w:rPr>
          <w:i/>
          <w:iCs/>
        </w:rPr>
        <w:t xml:space="preserve">has </w:t>
      </w:r>
      <w:r>
        <w:t>happened and compares it against expectations. Any differences between what was expected to happen and what has happened are explored to understand whether something different is happening to generate change (or prevent it) or whether the context is having an un</w:t>
      </w:r>
      <w:r w:rsidR="002D13CA">
        <w:t xml:space="preserve">anticipated </w:t>
      </w:r>
      <w:r>
        <w:t>effect.</w:t>
      </w:r>
    </w:p>
    <w:p w14:paraId="70B2FF4C" w14:textId="0982E2E0" w:rsidR="008D4606" w:rsidRDefault="00A1791F" w:rsidP="008D4606">
      <w:pPr>
        <w:pStyle w:val="BodyText"/>
      </w:pPr>
      <w:r>
        <w:t xml:space="preserve">An outline </w:t>
      </w:r>
      <w:r w:rsidR="008D4606">
        <w:t xml:space="preserve">theory of change </w:t>
      </w:r>
      <w:r>
        <w:t xml:space="preserve">for the eRedBag </w:t>
      </w:r>
      <w:r w:rsidR="008D4606">
        <w:t xml:space="preserve">is shown below. </w:t>
      </w:r>
      <w:r>
        <w:t xml:space="preserve">It should be updated to reflect particular local circumstances. </w:t>
      </w:r>
      <w:r w:rsidR="00FB5C86">
        <w:t>In the process of updating, y</w:t>
      </w:r>
      <w:r w:rsidR="003668AD">
        <w:t xml:space="preserve">ou </w:t>
      </w:r>
      <w:r w:rsidR="00CB239F">
        <w:t xml:space="preserve">may </w:t>
      </w:r>
      <w:r w:rsidR="005254BE">
        <w:t>want</w:t>
      </w:r>
      <w:r w:rsidR="00FB5C86">
        <w:t xml:space="preserve"> </w:t>
      </w:r>
      <w:r w:rsidR="003668AD">
        <w:t>to consider:</w:t>
      </w:r>
    </w:p>
    <w:p w14:paraId="48F8A92C" w14:textId="7077C2FC" w:rsidR="00853AFC" w:rsidRDefault="009B2862" w:rsidP="003668AD">
      <w:pPr>
        <w:pStyle w:val="ListBullet"/>
      </w:pPr>
      <w:r>
        <w:t>The digital readiness of your care homes</w:t>
      </w:r>
      <w:r w:rsidR="004B2D2A">
        <w:t xml:space="preserve"> – this will significantly influence the amount of resource required as care homes that are largely paper-based will need more support to prepare for using the eRedBag than digitally mature care homes </w:t>
      </w:r>
    </w:p>
    <w:p w14:paraId="04FD47A8" w14:textId="0EACAC3B" w:rsidR="00921269" w:rsidRDefault="002D13CA" w:rsidP="003668AD">
      <w:pPr>
        <w:pStyle w:val="ListBullet"/>
      </w:pPr>
      <w:r>
        <w:t>What</w:t>
      </w:r>
      <w:r w:rsidR="00921269">
        <w:t xml:space="preserve"> data </w:t>
      </w:r>
      <w:r>
        <w:t xml:space="preserve">you already have access to </w:t>
      </w:r>
      <w:r w:rsidR="00921269">
        <w:t xml:space="preserve">regarding care home residents </w:t>
      </w:r>
      <w:r w:rsidR="00563D59">
        <w:t>– this will affect what you will be able to measure and how you can evidence success. You may need to change or introduce new data collection processes</w:t>
      </w:r>
    </w:p>
    <w:p w14:paraId="377C1CE0" w14:textId="1627D05B" w:rsidR="00921269" w:rsidRDefault="00623A5C" w:rsidP="003668AD">
      <w:pPr>
        <w:pStyle w:val="ListBullet"/>
      </w:pPr>
      <w:r>
        <w:t>T</w:t>
      </w:r>
      <w:r w:rsidR="00921269">
        <w:t xml:space="preserve">he number of residents conveyed to hospital/attending </w:t>
      </w:r>
      <w:r w:rsidR="002E6FC5">
        <w:t>ED</w:t>
      </w:r>
      <w:r w:rsidR="00921269">
        <w:t>/admitted to hospital (emergency)</w:t>
      </w:r>
      <w:r>
        <w:t xml:space="preserve"> over a given period from the care homes you are working with and the wider care home population </w:t>
      </w:r>
      <w:r w:rsidR="00563D59">
        <w:t xml:space="preserve">– which will </w:t>
      </w:r>
      <w:r w:rsidR="005254BE">
        <w:t>give you a sense of the impact the eRedBag could make</w:t>
      </w:r>
    </w:p>
    <w:p w14:paraId="53E5948D" w14:textId="61F4FD77" w:rsidR="006A59A8" w:rsidRDefault="006A59A8" w:rsidP="005254BE">
      <w:pPr>
        <w:pStyle w:val="ListBullet"/>
      </w:pPr>
      <w:r>
        <w:t xml:space="preserve">The amount of time care home </w:t>
      </w:r>
      <w:r w:rsidR="005254BE">
        <w:t xml:space="preserve">and/or hospital </w:t>
      </w:r>
      <w:r>
        <w:t>staff typically spend making telephone calls and filling in forms in respect of a conveyance/attendance/admission</w:t>
      </w:r>
      <w:r w:rsidR="005254BE">
        <w:t xml:space="preserve"> – which will give you a sense of the efficiencies the eRedBag could generate. </w:t>
      </w:r>
    </w:p>
    <w:tbl>
      <w:tblPr>
        <w:tblStyle w:val="SQW"/>
        <w:tblW w:w="5000" w:type="pct"/>
        <w:tblBorders>
          <w:top w:val="single" w:sz="4" w:space="0" w:color="DA291C" w:themeColor="accent1"/>
          <w:left w:val="single" w:sz="4" w:space="0" w:color="DA291C" w:themeColor="accent1"/>
          <w:bottom w:val="single" w:sz="4" w:space="0" w:color="DA291C" w:themeColor="accent1"/>
          <w:right w:val="single" w:sz="4" w:space="0" w:color="DA291C" w:themeColor="accent1"/>
          <w:insideV w:val="none" w:sz="0" w:space="0" w:color="auto"/>
        </w:tblBorders>
        <w:tblLayout w:type="fixed"/>
        <w:tblLook w:val="04A0" w:firstRow="1" w:lastRow="0" w:firstColumn="1" w:lastColumn="0" w:noHBand="0" w:noVBand="1"/>
      </w:tblPr>
      <w:tblGrid>
        <w:gridCol w:w="8665"/>
      </w:tblGrid>
      <w:tr w:rsidR="00BF5176" w:rsidRPr="00BF5176" w14:paraId="3A14C595" w14:textId="77777777" w:rsidTr="00525921">
        <w:trPr>
          <w:cnfStyle w:val="100000000000" w:firstRow="1" w:lastRow="0" w:firstColumn="0" w:lastColumn="0" w:oddVBand="0" w:evenVBand="0" w:oddHBand="0" w:evenHBand="0" w:firstRowFirstColumn="0" w:firstRowLastColumn="0" w:lastRowFirstColumn="0" w:lastRowLastColumn="0"/>
          <w:trHeight w:val="14"/>
        </w:trPr>
        <w:tc>
          <w:tcPr>
            <w:tcW w:w="8670" w:type="dxa"/>
            <w:tcBorders>
              <w:top w:val="none" w:sz="0" w:space="0" w:color="auto"/>
              <w:left w:val="none" w:sz="0" w:space="0" w:color="auto"/>
              <w:bottom w:val="single" w:sz="4" w:space="0" w:color="DA291C" w:themeColor="accent1"/>
              <w:right w:val="none" w:sz="0" w:space="0" w:color="auto"/>
              <w:tl2br w:val="none" w:sz="0" w:space="0" w:color="auto"/>
              <w:tr2bl w:val="none" w:sz="0" w:space="0" w:color="auto"/>
            </w:tcBorders>
            <w:shd w:val="clear" w:color="auto" w:fill="EBEDEE" w:themeFill="background2"/>
          </w:tcPr>
          <w:p w14:paraId="5D7DB1A4" w14:textId="5A8EDF29" w:rsidR="00E326AB" w:rsidRPr="00BF5176" w:rsidRDefault="00E326AB" w:rsidP="00E326AB">
            <w:pPr>
              <w:pStyle w:val="BoxHeading"/>
              <w:spacing w:after="0"/>
              <w:rPr>
                <w:rFonts w:ascii="Cambria" w:eastAsiaTheme="minorHAnsi" w:hAnsi="Cambria" w:cstheme="minorBidi"/>
                <w:b w:val="0"/>
                <w:color w:val="auto"/>
                <w:sz w:val="22"/>
                <w:szCs w:val="22"/>
              </w:rPr>
            </w:pPr>
            <w:r w:rsidRPr="00BF5176">
              <w:rPr>
                <w:color w:val="auto"/>
              </w:rPr>
              <w:lastRenderedPageBreak/>
              <w:t>Context and rationale</w:t>
            </w:r>
          </w:p>
        </w:tc>
      </w:tr>
      <w:tr w:rsidR="00BF5176" w:rsidRPr="00BF5176" w14:paraId="424A8283" w14:textId="77777777" w:rsidTr="00525921">
        <w:tc>
          <w:tcPr>
            <w:tcW w:w="8670" w:type="dxa"/>
            <w:tcBorders>
              <w:top w:val="single" w:sz="4" w:space="0" w:color="DA291C" w:themeColor="accent1"/>
              <w:bottom w:val="single" w:sz="4" w:space="0" w:color="DA291C" w:themeColor="accent1"/>
            </w:tcBorders>
          </w:tcPr>
          <w:p w14:paraId="52E3E0A3" w14:textId="77777777" w:rsidR="00BF5176" w:rsidRPr="00BF5176" w:rsidRDefault="00BF5176" w:rsidP="006A4C4A">
            <w:pPr>
              <w:pStyle w:val="BoxHeading"/>
              <w:rPr>
                <w:rFonts w:ascii="Cambria" w:eastAsiaTheme="minorHAnsi" w:hAnsi="Cambria" w:cstheme="minorBidi"/>
                <w:b w:val="0"/>
                <w:color w:val="auto"/>
                <w:sz w:val="22"/>
                <w:szCs w:val="22"/>
              </w:rPr>
            </w:pPr>
            <w:r w:rsidRPr="00BF5176">
              <w:rPr>
                <w:rFonts w:ascii="Cambria" w:eastAsiaTheme="minorHAnsi" w:hAnsi="Cambria" w:cstheme="minorBidi"/>
                <w:b w:val="0"/>
                <w:color w:val="auto"/>
                <w:sz w:val="22"/>
                <w:szCs w:val="22"/>
              </w:rPr>
              <w:t xml:space="preserve">When frail, vulnerable care home residents attend ED or have an unplanned hospital admission, they may be: too ill to describe their condition; unable to share their story in a reliable way; unable to advocate for themselves due to communication and/or cognitive impairments. If hospital staff or ambulance staff lack knowledge about the patient, this may affect treatment and length of stay. When the resident returns to the care home, staff there may receive little or no communication about changes in management and medication required. </w:t>
            </w:r>
          </w:p>
          <w:p w14:paraId="0B2D9E24" w14:textId="77777777" w:rsidR="00BF5176" w:rsidRDefault="00BF5176" w:rsidP="006A4C4A">
            <w:pPr>
              <w:pStyle w:val="BoxHeading"/>
              <w:rPr>
                <w:rFonts w:ascii="Cambria" w:eastAsiaTheme="minorHAnsi" w:hAnsi="Cambria" w:cstheme="minorBidi"/>
                <w:b w:val="0"/>
                <w:color w:val="auto"/>
                <w:sz w:val="22"/>
                <w:szCs w:val="22"/>
              </w:rPr>
            </w:pPr>
            <w:r w:rsidRPr="00BF5176">
              <w:rPr>
                <w:rFonts w:ascii="Cambria" w:eastAsiaTheme="minorHAnsi" w:hAnsi="Cambria" w:cstheme="minorBidi"/>
                <w:b w:val="0"/>
                <w:color w:val="auto"/>
                <w:sz w:val="22"/>
                <w:szCs w:val="22"/>
              </w:rPr>
              <w:t xml:space="preserve">Transfer of information via paper documents that accompany the care home resident to hospital is useful but there are risks: documents may go missing; hospital staff may miss paper documents; out of date documents may accidentally be used; hospital staff may be unable to read handwriting. </w:t>
            </w:r>
          </w:p>
          <w:p w14:paraId="70188525" w14:textId="33235EE6" w:rsidR="00BF5176" w:rsidRPr="00BF5176" w:rsidRDefault="00BF5176" w:rsidP="00BF5176">
            <w:pPr>
              <w:pStyle w:val="BoxHeading"/>
              <w:rPr>
                <w:rFonts w:ascii="Cambria" w:eastAsiaTheme="minorHAnsi" w:hAnsi="Cambria" w:cstheme="minorBidi"/>
                <w:b w:val="0"/>
                <w:color w:val="auto"/>
                <w:sz w:val="22"/>
                <w:szCs w:val="22"/>
              </w:rPr>
            </w:pPr>
            <w:r w:rsidRPr="00BF5176">
              <w:rPr>
                <w:rFonts w:ascii="Cambria" w:eastAsiaTheme="minorHAnsi" w:hAnsi="Cambria" w:cstheme="minorBidi"/>
                <w:b w:val="0"/>
                <w:color w:val="auto"/>
                <w:sz w:val="22"/>
                <w:szCs w:val="22"/>
              </w:rPr>
              <w:t xml:space="preserve">A digital route for sharing information between care homes and hospitals, the eRedBag </w:t>
            </w:r>
            <w:r w:rsidR="00BA32EA">
              <w:rPr>
                <w:rFonts w:ascii="Cambria" w:eastAsiaTheme="minorHAnsi" w:hAnsi="Cambria" w:cstheme="minorBidi"/>
                <w:b w:val="0"/>
                <w:color w:val="auto"/>
                <w:sz w:val="22"/>
                <w:szCs w:val="22"/>
              </w:rPr>
              <w:t>P</w:t>
            </w:r>
            <w:r w:rsidRPr="00BF5176">
              <w:rPr>
                <w:rFonts w:ascii="Cambria" w:eastAsiaTheme="minorHAnsi" w:hAnsi="Cambria" w:cstheme="minorBidi"/>
                <w:b w:val="0"/>
                <w:color w:val="auto"/>
                <w:sz w:val="22"/>
                <w:szCs w:val="22"/>
              </w:rPr>
              <w:t>athway, was piloted by South West London CCG in 2019. The project showed that care homes could send documentation electronically to the local hospital to be uploaded to the Electronic Patient Record</w:t>
            </w:r>
            <w:r w:rsidR="00606692">
              <w:rPr>
                <w:rFonts w:ascii="Cambria" w:eastAsiaTheme="minorHAnsi" w:hAnsi="Cambria" w:cstheme="minorBidi"/>
                <w:b w:val="0"/>
                <w:color w:val="auto"/>
                <w:sz w:val="22"/>
                <w:szCs w:val="22"/>
              </w:rPr>
              <w:t xml:space="preserve">. </w:t>
            </w:r>
            <w:r w:rsidRPr="00BF5176">
              <w:rPr>
                <w:rFonts w:ascii="Cambria" w:eastAsiaTheme="minorHAnsi" w:hAnsi="Cambria" w:cstheme="minorBidi"/>
                <w:b w:val="0"/>
                <w:color w:val="auto"/>
                <w:sz w:val="22"/>
                <w:szCs w:val="22"/>
              </w:rPr>
              <w:t>A follow up project scaled up the eRedBag pathway to more care homes and new social care software providers.</w:t>
            </w:r>
            <w:r w:rsidR="00606692">
              <w:t xml:space="preserve"> </w:t>
            </w:r>
            <w:r w:rsidR="00606692" w:rsidRPr="00606692">
              <w:rPr>
                <w:rFonts w:ascii="Cambria" w:eastAsiaTheme="minorHAnsi" w:hAnsi="Cambria" w:cstheme="minorBidi"/>
                <w:b w:val="0"/>
                <w:color w:val="auto"/>
                <w:sz w:val="22"/>
                <w:szCs w:val="22"/>
              </w:rPr>
              <w:t xml:space="preserve">eRedBag information </w:t>
            </w:r>
            <w:r w:rsidR="00606692">
              <w:rPr>
                <w:rFonts w:ascii="Cambria" w:eastAsiaTheme="minorHAnsi" w:hAnsi="Cambria" w:cstheme="minorBidi"/>
                <w:b w:val="0"/>
                <w:color w:val="auto"/>
                <w:sz w:val="22"/>
                <w:szCs w:val="22"/>
              </w:rPr>
              <w:t>could</w:t>
            </w:r>
            <w:r w:rsidR="00606692" w:rsidRPr="00606692">
              <w:rPr>
                <w:rFonts w:ascii="Cambria" w:eastAsiaTheme="minorHAnsi" w:hAnsi="Cambria" w:cstheme="minorBidi"/>
                <w:b w:val="0"/>
                <w:color w:val="auto"/>
                <w:sz w:val="22"/>
                <w:szCs w:val="22"/>
              </w:rPr>
              <w:t xml:space="preserve"> now be uploaded onto the local shared care records for access by all acute trusts and general practices in SWL and other organisations providing direct care. A link via the National Record Locator also allows ambulance staff to access the information. </w:t>
            </w:r>
            <w:r w:rsidR="00606692" w:rsidRPr="00BF5176">
              <w:rPr>
                <w:rFonts w:ascii="Cambria" w:eastAsiaTheme="minorHAnsi" w:hAnsi="Cambria" w:cstheme="minorBidi"/>
                <w:b w:val="0"/>
                <w:color w:val="auto"/>
                <w:sz w:val="22"/>
                <w:szCs w:val="22"/>
              </w:rPr>
              <w:t>Discharge summary documents could also be emailed directly to care homes via a shared mailbox.</w:t>
            </w:r>
          </w:p>
          <w:p w14:paraId="6AE3DAB7" w14:textId="77B8D3E0" w:rsidR="00BF5176" w:rsidRPr="00BF5176" w:rsidRDefault="00BF5176" w:rsidP="006A4C4A">
            <w:pPr>
              <w:pStyle w:val="BoxHeading"/>
              <w:rPr>
                <w:rFonts w:ascii="Cambria" w:eastAsiaTheme="minorHAnsi" w:hAnsi="Cambria" w:cstheme="minorBidi"/>
                <w:b w:val="0"/>
                <w:color w:val="auto"/>
                <w:sz w:val="22"/>
                <w:szCs w:val="22"/>
              </w:rPr>
            </w:pPr>
            <w:r w:rsidRPr="00BF5176">
              <w:rPr>
                <w:rFonts w:ascii="Cambria" w:eastAsiaTheme="minorHAnsi" w:hAnsi="Cambria" w:cstheme="minorBidi"/>
                <w:b w:val="0"/>
                <w:color w:val="auto"/>
                <w:sz w:val="22"/>
                <w:szCs w:val="22"/>
              </w:rPr>
              <w:t>The NHS Long Term Plan contains a commitment to roll out the Enhanced Health in Care Homes Framework by 2024. One element of the EHCH Framework is secure sharing of information between care homes and NHS staff via access to NHSmail and other digital communication.</w:t>
            </w:r>
          </w:p>
        </w:tc>
      </w:tr>
      <w:tr w:rsidR="00BF5176" w:rsidRPr="00BF5176" w14:paraId="21884208" w14:textId="77777777" w:rsidTr="00525921">
        <w:trPr>
          <w:cnfStyle w:val="000000010000" w:firstRow="0" w:lastRow="0" w:firstColumn="0" w:lastColumn="0" w:oddVBand="0" w:evenVBand="0" w:oddHBand="0" w:evenHBand="1" w:firstRowFirstColumn="0" w:firstRowLastColumn="0" w:lastRowFirstColumn="0" w:lastRowLastColumn="0"/>
        </w:trPr>
        <w:tc>
          <w:tcPr>
            <w:tcW w:w="8670" w:type="dxa"/>
            <w:tcBorders>
              <w:top w:val="single" w:sz="4" w:space="0" w:color="DA291C" w:themeColor="accent1"/>
              <w:left w:val="none" w:sz="0" w:space="0" w:color="auto"/>
              <w:bottom w:val="none" w:sz="0" w:space="0" w:color="auto"/>
              <w:right w:val="none" w:sz="0" w:space="0" w:color="auto"/>
              <w:tl2br w:val="none" w:sz="0" w:space="0" w:color="auto"/>
              <w:tr2bl w:val="none" w:sz="0" w:space="0" w:color="auto"/>
            </w:tcBorders>
            <w:shd w:val="clear" w:color="auto" w:fill="EBEDEE" w:themeFill="background2"/>
          </w:tcPr>
          <w:p w14:paraId="51BAB042" w14:textId="77777777" w:rsidR="00E326AB" w:rsidRPr="00BF5176" w:rsidRDefault="00E326AB" w:rsidP="006A4C4A">
            <w:pPr>
              <w:pStyle w:val="BoxHeading"/>
              <w:rPr>
                <w:color w:val="auto"/>
              </w:rPr>
            </w:pPr>
            <w:r w:rsidRPr="00BF5176">
              <w:rPr>
                <w:color w:val="auto"/>
              </w:rPr>
              <w:br w:type="column"/>
              <w:t>Objective</w:t>
            </w:r>
          </w:p>
          <w:p w14:paraId="0208AAAC" w14:textId="77777777" w:rsidR="00E326AB" w:rsidRPr="00BF5176" w:rsidRDefault="00E326AB" w:rsidP="006A4C4A">
            <w:pPr>
              <w:pStyle w:val="BoxHeading"/>
              <w:rPr>
                <w:rFonts w:ascii="Cambria" w:eastAsiaTheme="minorHAnsi" w:hAnsi="Cambria" w:cstheme="minorBidi"/>
                <w:b w:val="0"/>
                <w:color w:val="auto"/>
                <w:sz w:val="22"/>
                <w:szCs w:val="22"/>
              </w:rPr>
            </w:pPr>
            <w:r w:rsidRPr="00BF5176">
              <w:rPr>
                <w:rFonts w:ascii="Cambria" w:eastAsiaTheme="minorHAnsi" w:hAnsi="Cambria" w:cstheme="minorBidi"/>
                <w:b w:val="0"/>
                <w:color w:val="auto"/>
                <w:sz w:val="22"/>
                <w:szCs w:val="22"/>
              </w:rPr>
              <w:t xml:space="preserve">Improve experience and outcomes for care home residents when they require urgent or emergency care by facilitating digital sharing of key information via the eRedBag. </w:t>
            </w:r>
          </w:p>
        </w:tc>
      </w:tr>
    </w:tbl>
    <w:p w14:paraId="0359F392" w14:textId="77777777" w:rsidR="00E326AB" w:rsidRDefault="00E326AB" w:rsidP="00E326AB">
      <w:pPr>
        <w:pStyle w:val="wpSource"/>
      </w:pPr>
    </w:p>
    <w:tbl>
      <w:tblPr>
        <w:tblStyle w:val="SQWSummaryBox"/>
        <w:tblW w:w="5000" w:type="pct"/>
        <w:tblLayout w:type="fixed"/>
        <w:tblLook w:val="04A0" w:firstRow="1" w:lastRow="0" w:firstColumn="1" w:lastColumn="0" w:noHBand="0" w:noVBand="1"/>
      </w:tblPr>
      <w:tblGrid>
        <w:gridCol w:w="4531"/>
        <w:gridCol w:w="4134"/>
      </w:tblGrid>
      <w:tr w:rsidR="00BF5176" w:rsidRPr="00BF5176" w14:paraId="07B085B3" w14:textId="77777777" w:rsidTr="00BF5176">
        <w:tc>
          <w:tcPr>
            <w:tcW w:w="4531" w:type="dxa"/>
            <w:shd w:val="clear" w:color="auto" w:fill="auto"/>
          </w:tcPr>
          <w:p w14:paraId="2CE1D72C" w14:textId="77777777" w:rsidR="00E326AB" w:rsidRPr="00BF5176" w:rsidRDefault="00E326AB" w:rsidP="006A4C4A">
            <w:pPr>
              <w:pStyle w:val="BoxHeading"/>
              <w:rPr>
                <w:color w:val="auto"/>
              </w:rPr>
            </w:pPr>
            <w:r w:rsidRPr="00BF5176">
              <w:rPr>
                <w:color w:val="auto"/>
              </w:rPr>
              <w:lastRenderedPageBreak/>
              <w:t>Inputs</w:t>
            </w:r>
          </w:p>
          <w:p w14:paraId="6F087020" w14:textId="77777777" w:rsidR="00E326AB" w:rsidRPr="00BF5176" w:rsidRDefault="00E326AB" w:rsidP="00BF5176">
            <w:pPr>
              <w:pStyle w:val="BoxBullet"/>
              <w:numPr>
                <w:ilvl w:val="0"/>
                <w:numId w:val="0"/>
              </w:numPr>
              <w:ind w:left="-373"/>
              <w:jc w:val="left"/>
              <w:rPr>
                <w:color w:val="auto"/>
              </w:rPr>
            </w:pPr>
            <w:r w:rsidRPr="00BF5176">
              <w:rPr>
                <w:i/>
                <w:iCs/>
                <w:color w:val="auto"/>
              </w:rPr>
              <w:t>Funding</w:t>
            </w:r>
            <w:r w:rsidRPr="00BF5176">
              <w:rPr>
                <w:color w:val="auto"/>
              </w:rPr>
              <w:t>: money provided to implement the eRedBag</w:t>
            </w:r>
          </w:p>
          <w:p w14:paraId="31C25DDB" w14:textId="77777777" w:rsidR="00E326AB" w:rsidRPr="00BF5176" w:rsidRDefault="00E326AB" w:rsidP="00BF5176">
            <w:pPr>
              <w:pStyle w:val="BoxBullet"/>
              <w:numPr>
                <w:ilvl w:val="0"/>
                <w:numId w:val="0"/>
              </w:numPr>
              <w:ind w:left="-373"/>
              <w:jc w:val="left"/>
              <w:rPr>
                <w:i/>
                <w:iCs/>
                <w:color w:val="auto"/>
              </w:rPr>
            </w:pPr>
            <w:r w:rsidRPr="00BF5176">
              <w:rPr>
                <w:i/>
                <w:iCs/>
                <w:color w:val="auto"/>
              </w:rPr>
              <w:t xml:space="preserve">Project management and support: a Programme and/or Project Manager and Project Support Officer </w:t>
            </w:r>
          </w:p>
          <w:p w14:paraId="0897797F" w14:textId="77777777" w:rsidR="00E326AB" w:rsidRPr="00BF5176" w:rsidRDefault="00E326AB" w:rsidP="00BF5176">
            <w:pPr>
              <w:pStyle w:val="BoxBullet"/>
              <w:numPr>
                <w:ilvl w:val="0"/>
                <w:numId w:val="0"/>
              </w:numPr>
              <w:ind w:left="-373"/>
              <w:jc w:val="left"/>
              <w:rPr>
                <w:i/>
                <w:iCs/>
                <w:color w:val="auto"/>
              </w:rPr>
            </w:pPr>
            <w:r w:rsidRPr="00BF5176">
              <w:rPr>
                <w:i/>
                <w:iCs/>
                <w:color w:val="auto"/>
              </w:rPr>
              <w:t xml:space="preserve">Technical support and development: technical leadership from participating software provider(s) and technical support from hospital staff </w:t>
            </w:r>
          </w:p>
          <w:p w14:paraId="361CB5EF" w14:textId="77777777" w:rsidR="00E326AB" w:rsidRPr="00BF5176" w:rsidRDefault="00E326AB" w:rsidP="00BF5176">
            <w:pPr>
              <w:pStyle w:val="BoxBullet"/>
              <w:numPr>
                <w:ilvl w:val="0"/>
                <w:numId w:val="0"/>
              </w:numPr>
              <w:ind w:left="-373"/>
              <w:jc w:val="left"/>
              <w:rPr>
                <w:i/>
                <w:iCs/>
                <w:color w:val="auto"/>
              </w:rPr>
            </w:pPr>
            <w:r w:rsidRPr="00BF5176">
              <w:rPr>
                <w:i/>
                <w:iCs/>
                <w:color w:val="auto"/>
              </w:rPr>
              <w:t>HSCN connection (secure network and connection to NHS Digital in care homes): payment to HSCN providers by software provider(s)</w:t>
            </w:r>
          </w:p>
          <w:p w14:paraId="067C5F87" w14:textId="031E27F0" w:rsidR="00E326AB" w:rsidRPr="00BF5176" w:rsidRDefault="00E326AB" w:rsidP="00BF5176">
            <w:pPr>
              <w:pStyle w:val="BoxBullet"/>
              <w:numPr>
                <w:ilvl w:val="0"/>
                <w:numId w:val="0"/>
              </w:numPr>
              <w:ind w:left="-373"/>
              <w:jc w:val="left"/>
              <w:rPr>
                <w:i/>
                <w:iCs/>
                <w:color w:val="auto"/>
              </w:rPr>
            </w:pPr>
            <w:r w:rsidRPr="00BF5176">
              <w:rPr>
                <w:i/>
                <w:iCs/>
                <w:color w:val="auto"/>
              </w:rPr>
              <w:t xml:space="preserve">Clinical leadership: from the CCG, hospital trust, local ambulance service </w:t>
            </w:r>
          </w:p>
          <w:p w14:paraId="0359AE81" w14:textId="77777777" w:rsidR="00F77F92" w:rsidRPr="00BF5176" w:rsidRDefault="00F77F92" w:rsidP="00BF5176">
            <w:pPr>
              <w:pStyle w:val="BoxBullet"/>
              <w:numPr>
                <w:ilvl w:val="0"/>
                <w:numId w:val="0"/>
              </w:numPr>
              <w:ind w:left="-373"/>
              <w:jc w:val="left"/>
              <w:rPr>
                <w:i/>
                <w:iCs/>
                <w:color w:val="auto"/>
              </w:rPr>
            </w:pPr>
            <w:r w:rsidRPr="00BF5176">
              <w:rPr>
                <w:i/>
                <w:iCs/>
                <w:color w:val="auto"/>
              </w:rPr>
              <w:t>Care home engagement: from care home managers and staff</w:t>
            </w:r>
          </w:p>
          <w:p w14:paraId="6C697F61" w14:textId="77777777" w:rsidR="00E326AB" w:rsidRPr="00BF5176" w:rsidRDefault="00E326AB" w:rsidP="00BF5176">
            <w:pPr>
              <w:pStyle w:val="BoxBullet"/>
              <w:numPr>
                <w:ilvl w:val="0"/>
                <w:numId w:val="0"/>
              </w:numPr>
              <w:ind w:left="-373"/>
              <w:jc w:val="left"/>
              <w:rPr>
                <w:i/>
                <w:iCs/>
                <w:color w:val="auto"/>
              </w:rPr>
            </w:pPr>
            <w:r w:rsidRPr="00BF5176">
              <w:rPr>
                <w:i/>
                <w:iCs/>
                <w:color w:val="auto"/>
              </w:rPr>
              <w:t>Information Governance advice: support from within the CCG/CSU</w:t>
            </w:r>
          </w:p>
          <w:p w14:paraId="26489511" w14:textId="77777777" w:rsidR="00E326AB" w:rsidRPr="00BF5176" w:rsidRDefault="00E326AB" w:rsidP="00BF5176">
            <w:pPr>
              <w:pStyle w:val="BoxBullet"/>
              <w:numPr>
                <w:ilvl w:val="0"/>
                <w:numId w:val="0"/>
              </w:numPr>
              <w:ind w:left="-373"/>
              <w:jc w:val="left"/>
              <w:rPr>
                <w:i/>
                <w:iCs/>
                <w:color w:val="auto"/>
              </w:rPr>
            </w:pPr>
            <w:r w:rsidRPr="00BF5176">
              <w:rPr>
                <w:i/>
                <w:iCs/>
                <w:color w:val="auto"/>
              </w:rPr>
              <w:t>Communications support: from participating organisations</w:t>
            </w:r>
          </w:p>
          <w:p w14:paraId="498B6526" w14:textId="77777777" w:rsidR="00E326AB" w:rsidRPr="00BF5176" w:rsidRDefault="00E326AB" w:rsidP="00BF5176">
            <w:pPr>
              <w:pStyle w:val="BoxBullet"/>
              <w:numPr>
                <w:ilvl w:val="0"/>
                <w:numId w:val="0"/>
              </w:numPr>
              <w:ind w:left="-373"/>
              <w:jc w:val="left"/>
              <w:rPr>
                <w:color w:val="auto"/>
              </w:rPr>
            </w:pPr>
            <w:r w:rsidRPr="00BF5176">
              <w:rPr>
                <w:i/>
                <w:iCs/>
                <w:color w:val="auto"/>
              </w:rPr>
              <w:t>Service user support: to provide advice and feedback</w:t>
            </w:r>
          </w:p>
        </w:tc>
        <w:tc>
          <w:tcPr>
            <w:tcW w:w="4134" w:type="dxa"/>
            <w:shd w:val="clear" w:color="auto" w:fill="auto"/>
          </w:tcPr>
          <w:p w14:paraId="03B43096" w14:textId="77777777" w:rsidR="00E326AB" w:rsidRPr="00BF5176" w:rsidRDefault="00E326AB" w:rsidP="006A4C4A">
            <w:pPr>
              <w:pStyle w:val="BoxHeading"/>
              <w:rPr>
                <w:color w:val="auto"/>
              </w:rPr>
            </w:pPr>
            <w:r w:rsidRPr="00BF5176">
              <w:rPr>
                <w:color w:val="auto"/>
              </w:rPr>
              <w:t>Activities</w:t>
            </w:r>
          </w:p>
          <w:p w14:paraId="32B88C70" w14:textId="77777777" w:rsidR="00E326AB" w:rsidRPr="00BF5176" w:rsidRDefault="00E326AB" w:rsidP="00BF5176">
            <w:pPr>
              <w:pStyle w:val="BoxHeading"/>
              <w:spacing w:after="120"/>
              <w:ind w:left="-368"/>
              <w:rPr>
                <w:rFonts w:ascii="Cambria" w:eastAsiaTheme="minorHAnsi" w:hAnsi="Cambria" w:cstheme="minorBidi"/>
                <w:b w:val="0"/>
                <w:i/>
                <w:iCs/>
                <w:color w:val="auto"/>
                <w:sz w:val="22"/>
                <w:szCs w:val="22"/>
              </w:rPr>
            </w:pPr>
            <w:r w:rsidRPr="00BF5176">
              <w:rPr>
                <w:rFonts w:ascii="Cambria" w:eastAsiaTheme="minorHAnsi" w:hAnsi="Cambria" w:cstheme="minorBidi"/>
                <w:b w:val="0"/>
                <w:i/>
                <w:iCs/>
                <w:color w:val="auto"/>
                <w:sz w:val="22"/>
                <w:szCs w:val="22"/>
              </w:rPr>
              <w:t xml:space="preserve">Implementation of the pathway </w:t>
            </w:r>
          </w:p>
          <w:p w14:paraId="6CF06307" w14:textId="77777777" w:rsidR="00E326AB" w:rsidRPr="00BF5176" w:rsidRDefault="00E326AB" w:rsidP="00BF5176">
            <w:pPr>
              <w:pStyle w:val="BoxBullet"/>
              <w:numPr>
                <w:ilvl w:val="0"/>
                <w:numId w:val="0"/>
              </w:numPr>
              <w:jc w:val="left"/>
              <w:rPr>
                <w:color w:val="auto"/>
              </w:rPr>
            </w:pPr>
            <w:r w:rsidRPr="00BF5176">
              <w:rPr>
                <w:color w:val="auto"/>
              </w:rPr>
              <w:t>Implementation of HSCN connection (where required)</w:t>
            </w:r>
          </w:p>
          <w:p w14:paraId="5D13E22D" w14:textId="77777777" w:rsidR="00E326AB" w:rsidRPr="00BF5176" w:rsidRDefault="00E326AB" w:rsidP="00BF5176">
            <w:pPr>
              <w:pStyle w:val="BoxBullet"/>
              <w:numPr>
                <w:ilvl w:val="0"/>
                <w:numId w:val="0"/>
              </w:numPr>
              <w:jc w:val="left"/>
              <w:rPr>
                <w:color w:val="auto"/>
              </w:rPr>
            </w:pPr>
            <w:r w:rsidRPr="00BF5176">
              <w:rPr>
                <w:color w:val="auto"/>
              </w:rPr>
              <w:t>Establishment of direct connection from care homes to local hospital(s)</w:t>
            </w:r>
          </w:p>
          <w:p w14:paraId="5ED8C212" w14:textId="77777777" w:rsidR="00E326AB" w:rsidRPr="00BF5176" w:rsidRDefault="00E326AB" w:rsidP="00BF5176">
            <w:pPr>
              <w:pStyle w:val="BoxBullet"/>
              <w:numPr>
                <w:ilvl w:val="0"/>
                <w:numId w:val="0"/>
              </w:numPr>
              <w:jc w:val="left"/>
              <w:rPr>
                <w:color w:val="auto"/>
              </w:rPr>
            </w:pPr>
            <w:r w:rsidRPr="00BF5176">
              <w:rPr>
                <w:color w:val="auto"/>
              </w:rPr>
              <w:t>Set-up of NHSmail for patient discharge back to care home</w:t>
            </w:r>
          </w:p>
          <w:p w14:paraId="3C9A11B1" w14:textId="61FF685A" w:rsidR="00E326AB" w:rsidRDefault="00E326AB" w:rsidP="00BF5176">
            <w:pPr>
              <w:pStyle w:val="BoxBullet"/>
              <w:numPr>
                <w:ilvl w:val="0"/>
                <w:numId w:val="0"/>
              </w:numPr>
              <w:jc w:val="left"/>
              <w:rPr>
                <w:color w:val="auto"/>
              </w:rPr>
            </w:pPr>
            <w:r w:rsidRPr="00BF5176">
              <w:rPr>
                <w:color w:val="auto"/>
              </w:rPr>
              <w:t xml:space="preserve">Connection of eRedBag to National Record Locator </w:t>
            </w:r>
          </w:p>
          <w:p w14:paraId="1E532009" w14:textId="05F71F35" w:rsidR="006E6FB3" w:rsidRPr="00BF5176" w:rsidRDefault="006E6FB3" w:rsidP="00BF5176">
            <w:pPr>
              <w:pStyle w:val="BoxBullet"/>
              <w:numPr>
                <w:ilvl w:val="0"/>
                <w:numId w:val="0"/>
              </w:numPr>
              <w:jc w:val="left"/>
              <w:rPr>
                <w:color w:val="auto"/>
              </w:rPr>
            </w:pPr>
            <w:r w:rsidRPr="006E6FB3">
              <w:rPr>
                <w:color w:val="auto"/>
              </w:rPr>
              <w:t>Engagement with residents and family members/carers about how the eRedBag pathway works</w:t>
            </w:r>
          </w:p>
          <w:p w14:paraId="7DA59561" w14:textId="77777777" w:rsidR="00E326AB" w:rsidRPr="00BF5176" w:rsidRDefault="00E326AB" w:rsidP="00BF5176">
            <w:pPr>
              <w:pStyle w:val="BoxHeading"/>
              <w:spacing w:after="120"/>
              <w:ind w:left="-368"/>
              <w:rPr>
                <w:rFonts w:ascii="Cambria" w:eastAsiaTheme="minorHAnsi" w:hAnsi="Cambria" w:cstheme="minorBidi"/>
                <w:b w:val="0"/>
                <w:i/>
                <w:iCs/>
                <w:color w:val="auto"/>
                <w:sz w:val="22"/>
                <w:szCs w:val="22"/>
              </w:rPr>
            </w:pPr>
            <w:r w:rsidRPr="00BF5176">
              <w:rPr>
                <w:rFonts w:ascii="Cambria" w:eastAsiaTheme="minorHAnsi" w:hAnsi="Cambria" w:cstheme="minorBidi"/>
                <w:b w:val="0"/>
                <w:i/>
                <w:iCs/>
                <w:color w:val="auto"/>
                <w:sz w:val="22"/>
                <w:szCs w:val="22"/>
              </w:rPr>
              <w:t>Stakeholder engagement</w:t>
            </w:r>
          </w:p>
          <w:p w14:paraId="5460A186" w14:textId="77777777" w:rsidR="00E326AB" w:rsidRPr="00BF5176" w:rsidRDefault="00E326AB" w:rsidP="00BF5176">
            <w:pPr>
              <w:pStyle w:val="BoxBullet"/>
              <w:numPr>
                <w:ilvl w:val="0"/>
                <w:numId w:val="0"/>
              </w:numPr>
              <w:jc w:val="left"/>
              <w:rPr>
                <w:color w:val="auto"/>
              </w:rPr>
            </w:pPr>
            <w:r w:rsidRPr="00BF5176">
              <w:rPr>
                <w:color w:val="auto"/>
              </w:rPr>
              <w:t xml:space="preserve">Work by care software providers to meet technical standard re. connection to NHS systems </w:t>
            </w:r>
          </w:p>
          <w:p w14:paraId="1A21721D" w14:textId="77777777" w:rsidR="00E326AB" w:rsidRPr="00BF5176" w:rsidRDefault="00E326AB" w:rsidP="00BF5176">
            <w:pPr>
              <w:pStyle w:val="BoxBullet"/>
              <w:numPr>
                <w:ilvl w:val="0"/>
                <w:numId w:val="0"/>
              </w:numPr>
              <w:jc w:val="left"/>
              <w:rPr>
                <w:color w:val="auto"/>
              </w:rPr>
            </w:pPr>
            <w:r w:rsidRPr="00BF5176">
              <w:rPr>
                <w:color w:val="auto"/>
              </w:rPr>
              <w:t>Support to care homes to achieve Standards Met in the Data Security and Protection Toolkit</w:t>
            </w:r>
          </w:p>
          <w:p w14:paraId="1023939C" w14:textId="77777777" w:rsidR="00E326AB" w:rsidRPr="00BF5176" w:rsidRDefault="00E326AB" w:rsidP="00BF5176">
            <w:pPr>
              <w:pStyle w:val="BoxBullet"/>
              <w:numPr>
                <w:ilvl w:val="0"/>
                <w:numId w:val="0"/>
              </w:numPr>
              <w:jc w:val="left"/>
              <w:rPr>
                <w:color w:val="auto"/>
              </w:rPr>
            </w:pPr>
            <w:r w:rsidRPr="00BF5176">
              <w:rPr>
                <w:color w:val="auto"/>
              </w:rPr>
              <w:t>Engagement with technical teams at hospitals and software providers</w:t>
            </w:r>
          </w:p>
          <w:p w14:paraId="3FE28FAE" w14:textId="77777777" w:rsidR="00E326AB" w:rsidRPr="00BF5176" w:rsidRDefault="00E326AB" w:rsidP="00BF5176">
            <w:pPr>
              <w:pStyle w:val="BoxBullet"/>
              <w:numPr>
                <w:ilvl w:val="0"/>
                <w:numId w:val="0"/>
              </w:numPr>
              <w:jc w:val="left"/>
              <w:rPr>
                <w:color w:val="auto"/>
              </w:rPr>
            </w:pPr>
            <w:r w:rsidRPr="00BF5176">
              <w:rPr>
                <w:color w:val="auto"/>
              </w:rPr>
              <w:t>Activities to engage with users to support introduction of eRedBag and gain feedback</w:t>
            </w:r>
          </w:p>
          <w:p w14:paraId="71AECF0A" w14:textId="77777777" w:rsidR="00E326AB" w:rsidRPr="00BF5176" w:rsidRDefault="00E326AB" w:rsidP="00BF5176">
            <w:pPr>
              <w:pStyle w:val="BoxHeading"/>
              <w:spacing w:after="120"/>
              <w:ind w:left="-368"/>
              <w:rPr>
                <w:rFonts w:ascii="Cambria" w:eastAsiaTheme="minorHAnsi" w:hAnsi="Cambria" w:cstheme="minorBidi"/>
                <w:b w:val="0"/>
                <w:i/>
                <w:iCs/>
                <w:color w:val="auto"/>
                <w:sz w:val="22"/>
                <w:szCs w:val="22"/>
              </w:rPr>
            </w:pPr>
            <w:r w:rsidRPr="00BF5176">
              <w:rPr>
                <w:rFonts w:ascii="Cambria" w:eastAsiaTheme="minorHAnsi" w:hAnsi="Cambria" w:cstheme="minorBidi"/>
                <w:b w:val="0"/>
                <w:i/>
                <w:iCs/>
                <w:color w:val="auto"/>
                <w:sz w:val="22"/>
                <w:szCs w:val="22"/>
              </w:rPr>
              <w:t xml:space="preserve">Project management </w:t>
            </w:r>
          </w:p>
          <w:p w14:paraId="5A49A1C0" w14:textId="77777777" w:rsidR="00E326AB" w:rsidRPr="00BF5176" w:rsidRDefault="00E326AB" w:rsidP="00BF5176">
            <w:pPr>
              <w:pStyle w:val="BoxBullet"/>
              <w:numPr>
                <w:ilvl w:val="0"/>
                <w:numId w:val="0"/>
              </w:numPr>
              <w:jc w:val="left"/>
              <w:rPr>
                <w:color w:val="auto"/>
              </w:rPr>
            </w:pPr>
            <w:r w:rsidRPr="00BF5176">
              <w:rPr>
                <w:color w:val="auto"/>
              </w:rPr>
              <w:t>Oversight of delivery, communications, engagement approach and strategy, business contingency and mitigation strategies</w:t>
            </w:r>
          </w:p>
          <w:p w14:paraId="55CF2AF9" w14:textId="77777777" w:rsidR="00E326AB" w:rsidRPr="00BF5176" w:rsidRDefault="00E326AB" w:rsidP="00BF5176">
            <w:pPr>
              <w:pStyle w:val="BoxBullet"/>
              <w:numPr>
                <w:ilvl w:val="0"/>
                <w:numId w:val="0"/>
              </w:numPr>
              <w:jc w:val="left"/>
              <w:rPr>
                <w:color w:val="auto"/>
              </w:rPr>
            </w:pPr>
            <w:r w:rsidRPr="00BF5176">
              <w:rPr>
                <w:color w:val="auto"/>
              </w:rPr>
              <w:t>Development of plans for monitoring, evaluation and benefits realisation.</w:t>
            </w:r>
          </w:p>
        </w:tc>
      </w:tr>
    </w:tbl>
    <w:p w14:paraId="1A05E571" w14:textId="77777777" w:rsidR="00E326AB" w:rsidRDefault="00E326AB" w:rsidP="00E326AB">
      <w:pPr>
        <w:pStyle w:val="wpSource"/>
        <w:jc w:val="left"/>
      </w:pPr>
    </w:p>
    <w:tbl>
      <w:tblPr>
        <w:tblStyle w:val="SQWSummaryBox"/>
        <w:tblW w:w="5000" w:type="pct"/>
        <w:tblLook w:val="04A0" w:firstRow="1" w:lastRow="0" w:firstColumn="1" w:lastColumn="0" w:noHBand="0" w:noVBand="1"/>
      </w:tblPr>
      <w:tblGrid>
        <w:gridCol w:w="2531"/>
        <w:gridCol w:w="3567"/>
        <w:gridCol w:w="2567"/>
      </w:tblGrid>
      <w:tr w:rsidR="00BF5176" w:rsidRPr="00BF5176" w14:paraId="01CBB4F2" w14:textId="77777777" w:rsidTr="0012707C">
        <w:tc>
          <w:tcPr>
            <w:tcW w:w="1461" w:type="pct"/>
            <w:shd w:val="clear" w:color="auto" w:fill="auto"/>
          </w:tcPr>
          <w:p w14:paraId="6F3FE97A" w14:textId="77777777" w:rsidR="00E326AB" w:rsidRPr="00BF5176" w:rsidRDefault="00E326AB" w:rsidP="006A4C4A">
            <w:pPr>
              <w:pStyle w:val="BoxHeading"/>
              <w:rPr>
                <w:color w:val="auto"/>
              </w:rPr>
            </w:pPr>
            <w:r w:rsidRPr="00BF5176">
              <w:rPr>
                <w:color w:val="auto"/>
              </w:rPr>
              <w:lastRenderedPageBreak/>
              <w:t>Outputs</w:t>
            </w:r>
          </w:p>
          <w:p w14:paraId="01ECEDD4" w14:textId="77777777" w:rsidR="00E326AB" w:rsidRPr="00BF5176" w:rsidRDefault="00E326AB" w:rsidP="005A5B60">
            <w:pPr>
              <w:pStyle w:val="BoxBullet"/>
              <w:numPr>
                <w:ilvl w:val="0"/>
                <w:numId w:val="0"/>
              </w:numPr>
              <w:jc w:val="left"/>
              <w:rPr>
                <w:color w:val="auto"/>
              </w:rPr>
            </w:pPr>
            <w:r w:rsidRPr="00BF5176">
              <w:rPr>
                <w:color w:val="auto"/>
              </w:rPr>
              <w:t xml:space="preserve">eRedBag pathway implemented in target number of care homes </w:t>
            </w:r>
          </w:p>
          <w:p w14:paraId="796C7EE8" w14:textId="77777777" w:rsidR="00E326AB" w:rsidRPr="00BF5176" w:rsidRDefault="00E326AB" w:rsidP="005A5B60">
            <w:pPr>
              <w:pStyle w:val="BoxBullet"/>
              <w:numPr>
                <w:ilvl w:val="0"/>
                <w:numId w:val="0"/>
              </w:numPr>
              <w:jc w:val="left"/>
              <w:rPr>
                <w:color w:val="auto"/>
              </w:rPr>
            </w:pPr>
            <w:r w:rsidRPr="00BF5176">
              <w:rPr>
                <w:color w:val="auto"/>
              </w:rPr>
              <w:t>NHSmail set up for target number of care homes</w:t>
            </w:r>
          </w:p>
          <w:p w14:paraId="524D8085" w14:textId="77777777" w:rsidR="00E326AB" w:rsidRPr="00BF5176" w:rsidRDefault="00E326AB" w:rsidP="005A5B60">
            <w:pPr>
              <w:pStyle w:val="BoxBullet"/>
              <w:numPr>
                <w:ilvl w:val="0"/>
                <w:numId w:val="0"/>
              </w:numPr>
              <w:jc w:val="left"/>
              <w:rPr>
                <w:color w:val="auto"/>
              </w:rPr>
            </w:pPr>
            <w:r w:rsidRPr="00BF5176">
              <w:rPr>
                <w:color w:val="auto"/>
              </w:rPr>
              <w:t xml:space="preserve">Target number of care software providers meet technical standard re. connection to NHS systems </w:t>
            </w:r>
          </w:p>
          <w:p w14:paraId="02485100" w14:textId="77777777" w:rsidR="00E326AB" w:rsidRPr="00BF5176" w:rsidRDefault="00E326AB" w:rsidP="005A5B60">
            <w:pPr>
              <w:pStyle w:val="BoxBullet"/>
              <w:numPr>
                <w:ilvl w:val="0"/>
                <w:numId w:val="0"/>
              </w:numPr>
              <w:jc w:val="left"/>
              <w:rPr>
                <w:color w:val="auto"/>
              </w:rPr>
            </w:pPr>
            <w:r w:rsidRPr="00BF5176">
              <w:rPr>
                <w:color w:val="auto"/>
              </w:rPr>
              <w:t>Target number of care homes achieve Standards Met in the Data Security and Protection Toolkit</w:t>
            </w:r>
          </w:p>
          <w:p w14:paraId="2B5828F2" w14:textId="77777777" w:rsidR="00E326AB" w:rsidRPr="00BF5176" w:rsidRDefault="00E326AB" w:rsidP="005A5B60">
            <w:pPr>
              <w:pStyle w:val="BoxBullet"/>
              <w:numPr>
                <w:ilvl w:val="0"/>
                <w:numId w:val="0"/>
              </w:numPr>
              <w:jc w:val="left"/>
              <w:rPr>
                <w:color w:val="auto"/>
              </w:rPr>
            </w:pPr>
            <w:r w:rsidRPr="00BF5176">
              <w:rPr>
                <w:color w:val="auto"/>
              </w:rPr>
              <w:t xml:space="preserve">Feedback from users on eRedBag </w:t>
            </w:r>
          </w:p>
          <w:p w14:paraId="70278B61" w14:textId="77777777" w:rsidR="00E326AB" w:rsidRPr="00BF5176" w:rsidRDefault="00E326AB" w:rsidP="005A5B60">
            <w:pPr>
              <w:pStyle w:val="BoxBullet"/>
              <w:numPr>
                <w:ilvl w:val="0"/>
                <w:numId w:val="0"/>
              </w:numPr>
              <w:jc w:val="left"/>
              <w:rPr>
                <w:color w:val="auto"/>
              </w:rPr>
            </w:pPr>
            <w:r w:rsidRPr="00BF5176">
              <w:rPr>
                <w:color w:val="auto"/>
              </w:rPr>
              <w:t>Monitoring, evaluation and benefits realisation plans.</w:t>
            </w:r>
          </w:p>
        </w:tc>
        <w:tc>
          <w:tcPr>
            <w:tcW w:w="2058" w:type="pct"/>
            <w:shd w:val="clear" w:color="auto" w:fill="auto"/>
          </w:tcPr>
          <w:p w14:paraId="381AF350" w14:textId="77777777" w:rsidR="00E326AB" w:rsidRPr="00BF5176" w:rsidRDefault="00E326AB" w:rsidP="005A5B60">
            <w:pPr>
              <w:pStyle w:val="BoxHeading"/>
              <w:rPr>
                <w:color w:val="auto"/>
              </w:rPr>
            </w:pPr>
            <w:r w:rsidRPr="00BF5176">
              <w:rPr>
                <w:color w:val="auto"/>
              </w:rPr>
              <w:t>Outcomes</w:t>
            </w:r>
          </w:p>
          <w:p w14:paraId="7CF50D44" w14:textId="77777777" w:rsidR="00E326AB" w:rsidRPr="005A5B60" w:rsidRDefault="00E326AB" w:rsidP="005A5B60">
            <w:pPr>
              <w:pStyle w:val="BoxBullet"/>
              <w:numPr>
                <w:ilvl w:val="0"/>
                <w:numId w:val="0"/>
              </w:numPr>
              <w:ind w:left="-376"/>
              <w:jc w:val="left"/>
              <w:rPr>
                <w:i/>
                <w:color w:val="auto"/>
              </w:rPr>
            </w:pPr>
            <w:r w:rsidRPr="005A5B60">
              <w:rPr>
                <w:i/>
                <w:color w:val="auto"/>
              </w:rPr>
              <w:t>For care homes and hospitals</w:t>
            </w:r>
          </w:p>
          <w:p w14:paraId="600AD54C" w14:textId="4C5FF74F" w:rsidR="00E326AB" w:rsidRPr="00BF5176" w:rsidRDefault="00E326AB" w:rsidP="005A5B60">
            <w:pPr>
              <w:pStyle w:val="BoxBullet"/>
              <w:numPr>
                <w:ilvl w:val="0"/>
                <w:numId w:val="0"/>
              </w:numPr>
              <w:spacing w:before="0" w:after="60"/>
              <w:ind w:left="-374"/>
              <w:jc w:val="left"/>
              <w:rPr>
                <w:color w:val="auto"/>
              </w:rPr>
            </w:pPr>
            <w:r w:rsidRPr="00BF5176">
              <w:rPr>
                <w:color w:val="auto"/>
              </w:rPr>
              <w:t xml:space="preserve">More digitally mature care homes </w:t>
            </w:r>
            <w:r w:rsidR="00D527BE" w:rsidRPr="00BF5176">
              <w:rPr>
                <w:color w:val="auto"/>
              </w:rPr>
              <w:t>that offer improved care to residents (through better tracking of care and data-recording)</w:t>
            </w:r>
          </w:p>
          <w:p w14:paraId="647CE5F1" w14:textId="065B69DB" w:rsidR="0080088D" w:rsidRPr="00BF5176" w:rsidRDefault="0080088D" w:rsidP="005A5B60">
            <w:pPr>
              <w:pStyle w:val="BoxBullet"/>
              <w:numPr>
                <w:ilvl w:val="0"/>
                <w:numId w:val="0"/>
              </w:numPr>
              <w:spacing w:before="0" w:after="60"/>
              <w:ind w:left="-376"/>
              <w:jc w:val="left"/>
              <w:rPr>
                <w:color w:val="auto"/>
              </w:rPr>
            </w:pPr>
            <w:r w:rsidRPr="00BF5176">
              <w:rPr>
                <w:color w:val="auto"/>
              </w:rPr>
              <w:t>Improved digital systems provide an opportunity for more effective infection control</w:t>
            </w:r>
          </w:p>
          <w:p w14:paraId="1AA5BE85" w14:textId="5E40CD90" w:rsidR="00E326AB" w:rsidRDefault="00E326AB" w:rsidP="005A5B60">
            <w:pPr>
              <w:pStyle w:val="BoxBullet"/>
              <w:numPr>
                <w:ilvl w:val="0"/>
                <w:numId w:val="0"/>
              </w:numPr>
              <w:spacing w:before="0" w:after="60"/>
              <w:ind w:left="-376"/>
              <w:jc w:val="left"/>
              <w:rPr>
                <w:color w:val="auto"/>
              </w:rPr>
            </w:pPr>
            <w:r w:rsidRPr="00BF5176">
              <w:rPr>
                <w:color w:val="auto"/>
              </w:rPr>
              <w:t xml:space="preserve">eRedBag in use by target number of care homes </w:t>
            </w:r>
          </w:p>
          <w:p w14:paraId="771B00EC" w14:textId="77777777" w:rsidR="006E6FB3" w:rsidRPr="00BF5176" w:rsidRDefault="006E6FB3" w:rsidP="005A5B60">
            <w:pPr>
              <w:pStyle w:val="BoxBullet"/>
              <w:numPr>
                <w:ilvl w:val="0"/>
                <w:numId w:val="0"/>
              </w:numPr>
              <w:spacing w:before="0" w:after="60"/>
              <w:ind w:left="-376"/>
              <w:jc w:val="left"/>
              <w:rPr>
                <w:color w:val="auto"/>
              </w:rPr>
            </w:pPr>
          </w:p>
          <w:p w14:paraId="638ABC19" w14:textId="77777777" w:rsidR="00E326AB" w:rsidRPr="00BF5176" w:rsidRDefault="00E326AB" w:rsidP="005A5B60">
            <w:pPr>
              <w:pStyle w:val="BoxBullet"/>
              <w:numPr>
                <w:ilvl w:val="0"/>
                <w:numId w:val="0"/>
              </w:numPr>
              <w:spacing w:before="0" w:after="60"/>
              <w:ind w:left="-376"/>
              <w:jc w:val="left"/>
              <w:rPr>
                <w:color w:val="auto"/>
              </w:rPr>
            </w:pPr>
            <w:r w:rsidRPr="00BF5176">
              <w:rPr>
                <w:color w:val="auto"/>
              </w:rPr>
              <w:t xml:space="preserve">Time saved on filling in forms and making telephone calls for care home and hospital staff </w:t>
            </w:r>
          </w:p>
          <w:p w14:paraId="5C5EE55F" w14:textId="77777777" w:rsidR="00E326AB" w:rsidRPr="00BF5176" w:rsidRDefault="00E326AB" w:rsidP="005A5B60">
            <w:pPr>
              <w:pStyle w:val="BoxBullet"/>
              <w:numPr>
                <w:ilvl w:val="0"/>
                <w:numId w:val="0"/>
              </w:numPr>
              <w:spacing w:before="0" w:after="60"/>
              <w:ind w:left="-376"/>
              <w:jc w:val="left"/>
              <w:rPr>
                <w:color w:val="auto"/>
              </w:rPr>
            </w:pPr>
            <w:r w:rsidRPr="00BF5176">
              <w:rPr>
                <w:color w:val="auto"/>
              </w:rPr>
              <w:t>Improved communication across organisations resulting in reliable, up-to-date, consistent quality information about patients/residents</w:t>
            </w:r>
          </w:p>
          <w:p w14:paraId="3F9242A1" w14:textId="7BF8AD67" w:rsidR="00E326AB" w:rsidRPr="00BF5176" w:rsidRDefault="00E326AB" w:rsidP="005A5B60">
            <w:pPr>
              <w:pStyle w:val="BoxBullet"/>
              <w:numPr>
                <w:ilvl w:val="0"/>
                <w:numId w:val="0"/>
              </w:numPr>
              <w:spacing w:before="0" w:after="60"/>
              <w:ind w:left="-376"/>
              <w:jc w:val="left"/>
              <w:rPr>
                <w:color w:val="auto"/>
              </w:rPr>
            </w:pPr>
            <w:r w:rsidRPr="00BF5176">
              <w:rPr>
                <w:color w:val="auto"/>
              </w:rPr>
              <w:t>Reduced risk of data breaches</w:t>
            </w:r>
          </w:p>
          <w:p w14:paraId="69130183" w14:textId="77777777" w:rsidR="00E326AB" w:rsidRPr="005A5B60" w:rsidRDefault="00E326AB" w:rsidP="005A5B60">
            <w:pPr>
              <w:pStyle w:val="BoxBullet"/>
              <w:numPr>
                <w:ilvl w:val="0"/>
                <w:numId w:val="0"/>
              </w:numPr>
              <w:spacing w:before="0" w:after="60"/>
              <w:ind w:left="-376"/>
              <w:jc w:val="left"/>
              <w:rPr>
                <w:i/>
                <w:color w:val="auto"/>
              </w:rPr>
            </w:pPr>
            <w:r w:rsidRPr="005A5B60">
              <w:rPr>
                <w:i/>
                <w:color w:val="auto"/>
              </w:rPr>
              <w:t>For patients / care home residents</w:t>
            </w:r>
          </w:p>
          <w:p w14:paraId="192DF56E" w14:textId="0E214720" w:rsidR="00E326AB" w:rsidRPr="00BF5176" w:rsidRDefault="00E326AB" w:rsidP="005A5B60">
            <w:pPr>
              <w:pStyle w:val="BoxBullet"/>
              <w:numPr>
                <w:ilvl w:val="0"/>
                <w:numId w:val="0"/>
              </w:numPr>
              <w:spacing w:before="0" w:after="60"/>
              <w:ind w:left="-376"/>
              <w:jc w:val="left"/>
              <w:rPr>
                <w:color w:val="auto"/>
              </w:rPr>
            </w:pPr>
            <w:r w:rsidRPr="00BF5176">
              <w:rPr>
                <w:color w:val="auto"/>
              </w:rPr>
              <w:t xml:space="preserve">Fewer ambulance conveyances </w:t>
            </w:r>
          </w:p>
          <w:p w14:paraId="132D3396" w14:textId="07D12A3A" w:rsidR="00E326AB" w:rsidRPr="00BF5176" w:rsidRDefault="00E326AB" w:rsidP="005A5B60">
            <w:pPr>
              <w:pStyle w:val="BoxBullet"/>
              <w:numPr>
                <w:ilvl w:val="0"/>
                <w:numId w:val="0"/>
              </w:numPr>
              <w:spacing w:before="0" w:after="60"/>
              <w:ind w:left="-376"/>
              <w:jc w:val="left"/>
              <w:rPr>
                <w:color w:val="auto"/>
              </w:rPr>
            </w:pPr>
            <w:r w:rsidRPr="00BF5176">
              <w:rPr>
                <w:color w:val="auto"/>
              </w:rPr>
              <w:t xml:space="preserve">Fewer </w:t>
            </w:r>
            <w:r w:rsidR="002E6FC5" w:rsidRPr="00BF5176">
              <w:rPr>
                <w:color w:val="auto"/>
              </w:rPr>
              <w:t>ED</w:t>
            </w:r>
            <w:r w:rsidRPr="00BF5176">
              <w:rPr>
                <w:color w:val="auto"/>
              </w:rPr>
              <w:t xml:space="preserve"> attendances </w:t>
            </w:r>
          </w:p>
          <w:p w14:paraId="4820C4ED" w14:textId="77777777" w:rsidR="00E326AB" w:rsidRPr="00BF5176" w:rsidRDefault="00E326AB" w:rsidP="005A5B60">
            <w:pPr>
              <w:pStyle w:val="BoxBullet"/>
              <w:numPr>
                <w:ilvl w:val="0"/>
                <w:numId w:val="0"/>
              </w:numPr>
              <w:spacing w:before="0" w:after="60"/>
              <w:ind w:left="-376"/>
              <w:jc w:val="left"/>
              <w:rPr>
                <w:color w:val="auto"/>
              </w:rPr>
            </w:pPr>
            <w:r w:rsidRPr="00BF5176">
              <w:rPr>
                <w:color w:val="auto"/>
              </w:rPr>
              <w:t>Fewer hospital admissions (NELs)</w:t>
            </w:r>
          </w:p>
          <w:p w14:paraId="2C2FA439" w14:textId="2DB25019" w:rsidR="00E326AB" w:rsidRPr="00BF5176" w:rsidRDefault="00E326AB" w:rsidP="005A5B60">
            <w:pPr>
              <w:pStyle w:val="BoxBullet"/>
              <w:numPr>
                <w:ilvl w:val="0"/>
                <w:numId w:val="0"/>
              </w:numPr>
              <w:spacing w:before="0" w:after="60"/>
              <w:ind w:left="-376"/>
              <w:jc w:val="left"/>
              <w:rPr>
                <w:color w:val="auto"/>
              </w:rPr>
            </w:pPr>
            <w:r w:rsidRPr="00BF5176">
              <w:rPr>
                <w:color w:val="auto"/>
              </w:rPr>
              <w:t>Reduced length of stay</w:t>
            </w:r>
            <w:r w:rsidR="004C31B9" w:rsidRPr="00BF5176">
              <w:rPr>
                <w:color w:val="auto"/>
              </w:rPr>
              <w:t xml:space="preserve"> </w:t>
            </w:r>
          </w:p>
          <w:p w14:paraId="3ABBD64E" w14:textId="28C48E25" w:rsidR="00E326AB" w:rsidRPr="00BF5176" w:rsidRDefault="00E326AB" w:rsidP="005A5B60">
            <w:pPr>
              <w:pStyle w:val="BoxBullet"/>
              <w:numPr>
                <w:ilvl w:val="0"/>
                <w:numId w:val="0"/>
              </w:numPr>
              <w:spacing w:before="0" w:after="60"/>
              <w:ind w:left="-376"/>
              <w:jc w:val="left"/>
              <w:rPr>
                <w:color w:val="auto"/>
              </w:rPr>
            </w:pPr>
            <w:r w:rsidRPr="00BF5176">
              <w:rPr>
                <w:color w:val="auto"/>
              </w:rPr>
              <w:t>Reduced readmissions (NEL)</w:t>
            </w:r>
          </w:p>
          <w:p w14:paraId="4485F26D" w14:textId="77777777" w:rsidR="005A5B60" w:rsidRDefault="00E326AB" w:rsidP="005A5B60">
            <w:pPr>
              <w:pStyle w:val="BoxBullet"/>
              <w:numPr>
                <w:ilvl w:val="0"/>
                <w:numId w:val="0"/>
              </w:numPr>
              <w:spacing w:before="0" w:after="60"/>
              <w:ind w:left="-374"/>
              <w:jc w:val="left"/>
              <w:rPr>
                <w:color w:val="auto"/>
              </w:rPr>
            </w:pPr>
            <w:r w:rsidRPr="00BF5176">
              <w:rPr>
                <w:color w:val="auto"/>
              </w:rPr>
              <w:t xml:space="preserve">More efficient assessments at </w:t>
            </w:r>
            <w:r w:rsidR="002E6FC5" w:rsidRPr="00BF5176">
              <w:rPr>
                <w:color w:val="auto"/>
              </w:rPr>
              <w:t>ED</w:t>
            </w:r>
            <w:r w:rsidR="005A5B60">
              <w:rPr>
                <w:color w:val="auto"/>
              </w:rPr>
              <w:t xml:space="preserve"> attendances and on admission</w:t>
            </w:r>
          </w:p>
          <w:p w14:paraId="6655323C" w14:textId="61B21D55" w:rsidR="0080088D" w:rsidRPr="00BF5176" w:rsidRDefault="0080088D" w:rsidP="005A5B60">
            <w:pPr>
              <w:pStyle w:val="BoxBullet"/>
              <w:numPr>
                <w:ilvl w:val="0"/>
                <w:numId w:val="0"/>
              </w:numPr>
              <w:spacing w:before="0" w:after="60"/>
              <w:ind w:left="-376"/>
              <w:jc w:val="left"/>
              <w:rPr>
                <w:color w:val="auto"/>
              </w:rPr>
            </w:pPr>
            <w:r w:rsidRPr="00BF5176">
              <w:rPr>
                <w:color w:val="auto"/>
              </w:rPr>
              <w:t>Reduced need to repeat unnecessary tests</w:t>
            </w:r>
          </w:p>
          <w:p w14:paraId="5E2F49AB" w14:textId="19E7A655" w:rsidR="00E326AB" w:rsidRPr="00BF5176" w:rsidRDefault="00E326AB" w:rsidP="005A5B60">
            <w:pPr>
              <w:pStyle w:val="BoxBullet"/>
              <w:numPr>
                <w:ilvl w:val="0"/>
                <w:numId w:val="0"/>
              </w:numPr>
              <w:spacing w:before="0" w:after="60"/>
              <w:ind w:left="-376"/>
              <w:jc w:val="left"/>
              <w:rPr>
                <w:color w:val="auto"/>
              </w:rPr>
            </w:pPr>
            <w:r w:rsidRPr="00BF5176">
              <w:rPr>
                <w:color w:val="auto"/>
              </w:rPr>
              <w:t>Needs met in a timely way</w:t>
            </w:r>
          </w:p>
          <w:p w14:paraId="572A155D" w14:textId="66E4D0C9" w:rsidR="00E326AB" w:rsidRPr="005A5B60" w:rsidRDefault="00E326AB" w:rsidP="005A5B60">
            <w:pPr>
              <w:pStyle w:val="BoxBullet"/>
              <w:numPr>
                <w:ilvl w:val="0"/>
                <w:numId w:val="0"/>
              </w:numPr>
              <w:spacing w:before="0" w:after="60"/>
              <w:ind w:left="-376"/>
              <w:jc w:val="left"/>
              <w:rPr>
                <w:color w:val="auto"/>
              </w:rPr>
            </w:pPr>
            <w:r w:rsidRPr="00BF5176">
              <w:rPr>
                <w:color w:val="auto"/>
              </w:rPr>
              <w:t>Reassurance for residents’ family/carers</w:t>
            </w:r>
          </w:p>
        </w:tc>
        <w:tc>
          <w:tcPr>
            <w:tcW w:w="1481" w:type="pct"/>
            <w:shd w:val="clear" w:color="auto" w:fill="auto"/>
          </w:tcPr>
          <w:p w14:paraId="04826E60" w14:textId="77777777" w:rsidR="00E326AB" w:rsidRPr="00BF5176" w:rsidRDefault="00E326AB" w:rsidP="006A4C4A">
            <w:pPr>
              <w:pStyle w:val="BoxHeading"/>
              <w:rPr>
                <w:color w:val="auto"/>
              </w:rPr>
            </w:pPr>
            <w:r w:rsidRPr="00BF5176">
              <w:rPr>
                <w:color w:val="auto"/>
              </w:rPr>
              <w:t>Impacts</w:t>
            </w:r>
          </w:p>
          <w:p w14:paraId="1AD10755" w14:textId="77777777" w:rsidR="00E326AB" w:rsidRPr="00BF5176" w:rsidRDefault="00E326AB" w:rsidP="005A5B60">
            <w:pPr>
              <w:pStyle w:val="BoxHeading"/>
              <w:spacing w:after="120" w:line="240" w:lineRule="auto"/>
              <w:ind w:left="-374"/>
              <w:rPr>
                <w:rFonts w:ascii="Cambria" w:eastAsiaTheme="minorHAnsi" w:hAnsi="Cambria" w:cstheme="minorBidi"/>
                <w:b w:val="0"/>
                <w:i/>
                <w:iCs/>
                <w:color w:val="auto"/>
                <w:sz w:val="22"/>
                <w:szCs w:val="22"/>
              </w:rPr>
            </w:pPr>
            <w:r w:rsidRPr="00BF5176">
              <w:rPr>
                <w:rFonts w:ascii="Cambria" w:eastAsiaTheme="minorHAnsi" w:hAnsi="Cambria" w:cstheme="minorBidi"/>
                <w:b w:val="0"/>
                <w:i/>
                <w:iCs/>
                <w:color w:val="auto"/>
                <w:sz w:val="22"/>
                <w:szCs w:val="22"/>
              </w:rPr>
              <w:t>For the health and care system</w:t>
            </w:r>
          </w:p>
          <w:p w14:paraId="60131308" w14:textId="0487663B" w:rsidR="00E326AB" w:rsidRPr="00BF5176" w:rsidRDefault="00E326AB" w:rsidP="005A5B60">
            <w:pPr>
              <w:pStyle w:val="BoxBullet"/>
              <w:numPr>
                <w:ilvl w:val="0"/>
                <w:numId w:val="0"/>
              </w:numPr>
              <w:ind w:left="-376"/>
              <w:jc w:val="left"/>
              <w:rPr>
                <w:color w:val="auto"/>
              </w:rPr>
            </w:pPr>
            <w:r w:rsidRPr="00BF5176">
              <w:rPr>
                <w:color w:val="auto"/>
              </w:rPr>
              <w:t>Better sharing of information across the health and social care system</w:t>
            </w:r>
          </w:p>
          <w:p w14:paraId="56CDFADD" w14:textId="4F9593CC" w:rsidR="00E326AB" w:rsidRPr="00BF5176" w:rsidRDefault="00E326AB" w:rsidP="005A5B60">
            <w:pPr>
              <w:pStyle w:val="BoxBullet"/>
              <w:numPr>
                <w:ilvl w:val="0"/>
                <w:numId w:val="0"/>
              </w:numPr>
              <w:ind w:left="-376"/>
              <w:jc w:val="left"/>
              <w:rPr>
                <w:color w:val="auto"/>
              </w:rPr>
            </w:pPr>
            <w:r w:rsidRPr="00BF5176">
              <w:rPr>
                <w:color w:val="auto"/>
              </w:rPr>
              <w:t>Increased prevention of escalating health and social care needs</w:t>
            </w:r>
          </w:p>
          <w:p w14:paraId="371DCBC6" w14:textId="3853E621" w:rsidR="00E326AB" w:rsidRPr="00BF5176" w:rsidRDefault="00E326AB" w:rsidP="005A5B60">
            <w:pPr>
              <w:pStyle w:val="BoxBullet"/>
              <w:numPr>
                <w:ilvl w:val="0"/>
                <w:numId w:val="0"/>
              </w:numPr>
              <w:ind w:left="-376"/>
              <w:jc w:val="left"/>
              <w:rPr>
                <w:color w:val="auto"/>
              </w:rPr>
            </w:pPr>
            <w:r w:rsidRPr="00BF5176">
              <w:rPr>
                <w:color w:val="auto"/>
              </w:rPr>
              <w:t>Improved patient experience, quality of care and safeguarding (and experience of family/carers)</w:t>
            </w:r>
          </w:p>
          <w:p w14:paraId="0D1F3C75" w14:textId="05724852" w:rsidR="00E326AB" w:rsidRPr="00BF5176" w:rsidRDefault="00E326AB" w:rsidP="005A5B60">
            <w:pPr>
              <w:pStyle w:val="BoxBullet"/>
              <w:numPr>
                <w:ilvl w:val="0"/>
                <w:numId w:val="0"/>
              </w:numPr>
              <w:ind w:left="-376"/>
              <w:jc w:val="left"/>
              <w:rPr>
                <w:color w:val="auto"/>
              </w:rPr>
            </w:pPr>
            <w:r w:rsidRPr="00BF5176">
              <w:rPr>
                <w:color w:val="auto"/>
              </w:rPr>
              <w:t xml:space="preserve">More time available by hospital staff to spend on patients with greater need due to fewer ambulance conveyances, </w:t>
            </w:r>
            <w:r w:rsidR="002E6FC5" w:rsidRPr="00BF5176">
              <w:rPr>
                <w:color w:val="auto"/>
              </w:rPr>
              <w:t>ED</w:t>
            </w:r>
            <w:r w:rsidRPr="00BF5176">
              <w:rPr>
                <w:color w:val="auto"/>
              </w:rPr>
              <w:t xml:space="preserve"> attendances, NEL admissions, readmissions and shorter LOS.</w:t>
            </w:r>
          </w:p>
          <w:p w14:paraId="025EF999" w14:textId="05A4C917" w:rsidR="00E326AB" w:rsidRPr="00BF5176" w:rsidRDefault="00E326AB" w:rsidP="005A5B60">
            <w:pPr>
              <w:pStyle w:val="BoxBullet"/>
              <w:numPr>
                <w:ilvl w:val="0"/>
                <w:numId w:val="0"/>
              </w:numPr>
              <w:ind w:left="-376"/>
              <w:jc w:val="left"/>
              <w:rPr>
                <w:color w:val="auto"/>
              </w:rPr>
            </w:pPr>
            <w:r w:rsidRPr="00BF5176">
              <w:rPr>
                <w:color w:val="auto"/>
              </w:rPr>
              <w:t>Improved job satisfaction for care home and hospital staff</w:t>
            </w:r>
          </w:p>
          <w:p w14:paraId="109A12B0" w14:textId="77777777" w:rsidR="00E326AB" w:rsidRPr="00BF5176" w:rsidRDefault="00E326AB" w:rsidP="005A5B60">
            <w:pPr>
              <w:pStyle w:val="BoxBullet"/>
              <w:numPr>
                <w:ilvl w:val="0"/>
                <w:numId w:val="0"/>
              </w:numPr>
              <w:ind w:left="-376"/>
              <w:jc w:val="left"/>
              <w:rPr>
                <w:color w:val="auto"/>
              </w:rPr>
            </w:pPr>
            <w:r w:rsidRPr="00BF5176">
              <w:rPr>
                <w:color w:val="auto"/>
              </w:rPr>
              <w:t>Target savings (and ROI) achieved</w:t>
            </w:r>
          </w:p>
        </w:tc>
      </w:tr>
    </w:tbl>
    <w:p w14:paraId="7EE96B92" w14:textId="77777777" w:rsidR="00E326AB" w:rsidRDefault="00E326AB" w:rsidP="00E326AB">
      <w:pPr>
        <w:pStyle w:val="wpSource"/>
      </w:pPr>
    </w:p>
    <w:tbl>
      <w:tblPr>
        <w:tblStyle w:val="SQWSummaryBox"/>
        <w:tblW w:w="5000" w:type="pct"/>
        <w:tblLook w:val="04A0" w:firstRow="1" w:lastRow="0" w:firstColumn="1" w:lastColumn="0" w:noHBand="0" w:noVBand="1"/>
      </w:tblPr>
      <w:tblGrid>
        <w:gridCol w:w="2680"/>
        <w:gridCol w:w="3204"/>
        <w:gridCol w:w="2781"/>
      </w:tblGrid>
      <w:tr w:rsidR="00E326AB" w14:paraId="728B91D9" w14:textId="77777777" w:rsidTr="00EF5A8F">
        <w:tc>
          <w:tcPr>
            <w:tcW w:w="5000" w:type="pct"/>
            <w:gridSpan w:val="3"/>
            <w:shd w:val="clear" w:color="auto" w:fill="EBEDEE" w:themeFill="background2"/>
          </w:tcPr>
          <w:p w14:paraId="5BD0C111" w14:textId="77777777" w:rsidR="00E326AB" w:rsidRPr="00EF5A8F" w:rsidRDefault="00E326AB" w:rsidP="006A4C4A">
            <w:pPr>
              <w:pStyle w:val="BoxHeading"/>
              <w:spacing w:after="0"/>
              <w:jc w:val="center"/>
              <w:rPr>
                <w:rFonts w:ascii="Cambria" w:eastAsiaTheme="minorHAnsi" w:hAnsi="Cambria" w:cstheme="minorBidi"/>
                <w:b w:val="0"/>
                <w:color w:val="auto"/>
                <w:sz w:val="22"/>
                <w:szCs w:val="22"/>
              </w:rPr>
            </w:pPr>
            <w:r w:rsidRPr="00EF5A8F">
              <w:rPr>
                <w:color w:val="auto"/>
              </w:rPr>
              <w:lastRenderedPageBreak/>
              <w:t>Assumptions and drivers of change</w:t>
            </w:r>
          </w:p>
        </w:tc>
      </w:tr>
      <w:tr w:rsidR="00BF5176" w:rsidRPr="00BF5176" w14:paraId="2E6E7455" w14:textId="77777777" w:rsidTr="0012707C">
        <w:tc>
          <w:tcPr>
            <w:tcW w:w="1546" w:type="pct"/>
            <w:shd w:val="clear" w:color="auto" w:fill="auto"/>
          </w:tcPr>
          <w:p w14:paraId="6F672884" w14:textId="77777777" w:rsidR="00E326AB" w:rsidRPr="00BF5176" w:rsidRDefault="00E326AB" w:rsidP="006A4C4A">
            <w:pPr>
              <w:pStyle w:val="BoxHeading"/>
              <w:spacing w:after="120"/>
              <w:rPr>
                <w:rFonts w:ascii="Cambria" w:eastAsiaTheme="minorHAnsi" w:hAnsi="Cambria" w:cstheme="minorBidi"/>
                <w:b w:val="0"/>
                <w:i/>
                <w:iCs/>
                <w:color w:val="auto"/>
                <w:sz w:val="22"/>
                <w:szCs w:val="22"/>
              </w:rPr>
            </w:pPr>
            <w:r w:rsidRPr="00BF5176">
              <w:rPr>
                <w:rFonts w:ascii="Cambria" w:eastAsiaTheme="minorHAnsi" w:hAnsi="Cambria" w:cstheme="minorBidi"/>
                <w:b w:val="0"/>
                <w:i/>
                <w:iCs/>
                <w:color w:val="auto"/>
                <w:sz w:val="22"/>
                <w:szCs w:val="22"/>
              </w:rPr>
              <w:t>Strategy</w:t>
            </w:r>
          </w:p>
          <w:p w14:paraId="638A455D" w14:textId="77777777" w:rsidR="00E326AB" w:rsidRPr="00BF5176" w:rsidRDefault="00E326AB" w:rsidP="005A5B60">
            <w:pPr>
              <w:pStyle w:val="BoxBullet"/>
              <w:numPr>
                <w:ilvl w:val="0"/>
                <w:numId w:val="0"/>
              </w:numPr>
              <w:jc w:val="left"/>
              <w:rPr>
                <w:color w:val="auto"/>
              </w:rPr>
            </w:pPr>
            <w:r w:rsidRPr="00BF5176">
              <w:rPr>
                <w:color w:val="auto"/>
              </w:rPr>
              <w:t>Information failures cause poorer quality care, delay care and discharges, and an uncoordinated journey between health and social care</w:t>
            </w:r>
          </w:p>
          <w:p w14:paraId="4A93F2E7" w14:textId="77777777" w:rsidR="00E326AB" w:rsidRPr="00BF5176" w:rsidRDefault="00E326AB" w:rsidP="005A5B60">
            <w:pPr>
              <w:pStyle w:val="BoxBullet"/>
              <w:numPr>
                <w:ilvl w:val="0"/>
                <w:numId w:val="0"/>
              </w:numPr>
              <w:jc w:val="left"/>
              <w:rPr>
                <w:color w:val="auto"/>
              </w:rPr>
            </w:pPr>
            <w:r w:rsidRPr="00BF5176">
              <w:rPr>
                <w:color w:val="auto"/>
              </w:rPr>
              <w:t>There are common technologies and processes that can be used across the health and social care sectors</w:t>
            </w:r>
          </w:p>
          <w:p w14:paraId="28DA53E6" w14:textId="77777777" w:rsidR="00E326AB" w:rsidRPr="00BF5176" w:rsidRDefault="00E326AB" w:rsidP="005A5B60">
            <w:pPr>
              <w:pStyle w:val="BoxBullet"/>
              <w:numPr>
                <w:ilvl w:val="0"/>
                <w:numId w:val="0"/>
              </w:numPr>
              <w:jc w:val="left"/>
              <w:rPr>
                <w:color w:val="auto"/>
              </w:rPr>
            </w:pPr>
            <w:r w:rsidRPr="00BF5176">
              <w:rPr>
                <w:color w:val="auto"/>
              </w:rPr>
              <w:t xml:space="preserve">CQC values effective monitoring of care home residents and effective communication e.g. sharing advanced care plans across services </w:t>
            </w:r>
          </w:p>
        </w:tc>
        <w:tc>
          <w:tcPr>
            <w:tcW w:w="1849" w:type="pct"/>
            <w:shd w:val="clear" w:color="auto" w:fill="auto"/>
          </w:tcPr>
          <w:p w14:paraId="5AD15913" w14:textId="77777777" w:rsidR="00E326AB" w:rsidRPr="00BF5176" w:rsidRDefault="00E326AB" w:rsidP="006A4C4A">
            <w:pPr>
              <w:pStyle w:val="BoxHeading"/>
              <w:spacing w:after="120"/>
              <w:rPr>
                <w:rFonts w:ascii="Cambria" w:eastAsiaTheme="minorHAnsi" w:hAnsi="Cambria" w:cstheme="minorBidi"/>
                <w:b w:val="0"/>
                <w:i/>
                <w:iCs/>
                <w:color w:val="auto"/>
                <w:sz w:val="22"/>
                <w:szCs w:val="22"/>
              </w:rPr>
            </w:pPr>
            <w:r w:rsidRPr="00BF5176">
              <w:rPr>
                <w:rFonts w:ascii="Cambria" w:eastAsiaTheme="minorHAnsi" w:hAnsi="Cambria" w:cstheme="minorBidi"/>
                <w:b w:val="0"/>
                <w:i/>
                <w:iCs/>
                <w:color w:val="auto"/>
                <w:sz w:val="22"/>
                <w:szCs w:val="22"/>
              </w:rPr>
              <w:t>Delivery</w:t>
            </w:r>
          </w:p>
          <w:p w14:paraId="2C53026C" w14:textId="7806CB7C" w:rsidR="00E326AB" w:rsidRPr="00BF5176" w:rsidRDefault="00E326AB" w:rsidP="005A5B60">
            <w:pPr>
              <w:pStyle w:val="BoxBullet"/>
              <w:numPr>
                <w:ilvl w:val="0"/>
                <w:numId w:val="0"/>
              </w:numPr>
              <w:jc w:val="left"/>
              <w:rPr>
                <w:color w:val="auto"/>
              </w:rPr>
            </w:pPr>
            <w:r w:rsidRPr="00BF5176">
              <w:rPr>
                <w:color w:val="auto"/>
              </w:rPr>
              <w:t>There is sufficient interest</w:t>
            </w:r>
            <w:r w:rsidR="004C31B9" w:rsidRPr="00BF5176">
              <w:rPr>
                <w:color w:val="auto"/>
              </w:rPr>
              <w:t xml:space="preserve"> in and capacity to engage with</w:t>
            </w:r>
            <w:r w:rsidRPr="00BF5176">
              <w:rPr>
                <w:color w:val="auto"/>
              </w:rPr>
              <w:t xml:space="preserve"> the eRedBag from care home and hospital staff </w:t>
            </w:r>
          </w:p>
          <w:p w14:paraId="0790BEE2" w14:textId="77777777" w:rsidR="00E326AB" w:rsidRPr="00BF5176" w:rsidRDefault="00E326AB" w:rsidP="005A5B60">
            <w:pPr>
              <w:pStyle w:val="BoxBullet"/>
              <w:numPr>
                <w:ilvl w:val="0"/>
                <w:numId w:val="0"/>
              </w:numPr>
              <w:jc w:val="left"/>
              <w:rPr>
                <w:color w:val="auto"/>
              </w:rPr>
            </w:pPr>
            <w:r w:rsidRPr="00BF5176">
              <w:rPr>
                <w:color w:val="auto"/>
              </w:rPr>
              <w:t>Residential and nursing home staff have sufficient digital skills</w:t>
            </w:r>
          </w:p>
          <w:p w14:paraId="56F788D1" w14:textId="77777777" w:rsidR="00E326AB" w:rsidRPr="00BF5176" w:rsidRDefault="00E326AB" w:rsidP="005A5B60">
            <w:pPr>
              <w:pStyle w:val="BoxBullet"/>
              <w:numPr>
                <w:ilvl w:val="0"/>
                <w:numId w:val="0"/>
              </w:numPr>
              <w:jc w:val="left"/>
              <w:rPr>
                <w:color w:val="auto"/>
              </w:rPr>
            </w:pPr>
            <w:r w:rsidRPr="00BF5176">
              <w:rPr>
                <w:color w:val="auto"/>
              </w:rPr>
              <w:t>It is possible to schedule enough time with care homes for DSPT support</w:t>
            </w:r>
          </w:p>
          <w:p w14:paraId="714893E9" w14:textId="77777777" w:rsidR="00E326AB" w:rsidRPr="00BF5176" w:rsidRDefault="00E326AB" w:rsidP="005A5B60">
            <w:pPr>
              <w:pStyle w:val="BoxBullet"/>
              <w:numPr>
                <w:ilvl w:val="0"/>
                <w:numId w:val="0"/>
              </w:numPr>
              <w:jc w:val="left"/>
              <w:rPr>
                <w:color w:val="auto"/>
              </w:rPr>
            </w:pPr>
            <w:r w:rsidRPr="00BF5176">
              <w:rPr>
                <w:color w:val="auto"/>
              </w:rPr>
              <w:t>Both digitally mature and immature care homes are able to implement the eRedBag pathway</w:t>
            </w:r>
          </w:p>
          <w:p w14:paraId="085F579F" w14:textId="77777777" w:rsidR="00E326AB" w:rsidRPr="00BF5176" w:rsidRDefault="00E326AB" w:rsidP="005A5B60">
            <w:pPr>
              <w:pStyle w:val="BoxBullet"/>
              <w:numPr>
                <w:ilvl w:val="0"/>
                <w:numId w:val="0"/>
              </w:numPr>
              <w:jc w:val="left"/>
              <w:rPr>
                <w:color w:val="auto"/>
              </w:rPr>
            </w:pPr>
            <w:r w:rsidRPr="00BF5176">
              <w:rPr>
                <w:color w:val="auto"/>
              </w:rPr>
              <w:t>Care software providers are able to reach the correct IG level in a timely way</w:t>
            </w:r>
          </w:p>
          <w:p w14:paraId="4CB1198C" w14:textId="77777777" w:rsidR="00E326AB" w:rsidRPr="00BF5176" w:rsidRDefault="00E326AB" w:rsidP="005A5B60">
            <w:pPr>
              <w:pStyle w:val="BoxBullet"/>
              <w:numPr>
                <w:ilvl w:val="0"/>
                <w:numId w:val="0"/>
              </w:numPr>
              <w:jc w:val="left"/>
              <w:rPr>
                <w:color w:val="auto"/>
              </w:rPr>
            </w:pPr>
            <w:r w:rsidRPr="00BF5176">
              <w:rPr>
                <w:color w:val="auto"/>
              </w:rPr>
              <w:t xml:space="preserve">There is continued support and involvement from stakeholders </w:t>
            </w:r>
          </w:p>
        </w:tc>
        <w:tc>
          <w:tcPr>
            <w:tcW w:w="1604" w:type="pct"/>
            <w:shd w:val="clear" w:color="auto" w:fill="auto"/>
          </w:tcPr>
          <w:p w14:paraId="412DDED6" w14:textId="77777777" w:rsidR="00E326AB" w:rsidRPr="00BF5176" w:rsidRDefault="00E326AB" w:rsidP="006A4C4A">
            <w:pPr>
              <w:pStyle w:val="BoxHeading"/>
              <w:rPr>
                <w:rFonts w:ascii="Cambria" w:eastAsiaTheme="minorHAnsi" w:hAnsi="Cambria" w:cstheme="minorBidi"/>
                <w:b w:val="0"/>
                <w:i/>
                <w:iCs/>
                <w:color w:val="auto"/>
                <w:sz w:val="22"/>
                <w:szCs w:val="22"/>
              </w:rPr>
            </w:pPr>
            <w:r w:rsidRPr="00BF5176">
              <w:rPr>
                <w:rFonts w:ascii="Cambria" w:eastAsiaTheme="minorHAnsi" w:hAnsi="Cambria" w:cstheme="minorBidi"/>
                <w:b w:val="0"/>
                <w:i/>
                <w:iCs/>
                <w:color w:val="auto"/>
                <w:sz w:val="22"/>
                <w:szCs w:val="22"/>
              </w:rPr>
              <w:t>Benefits</w:t>
            </w:r>
          </w:p>
          <w:p w14:paraId="17CA7C74" w14:textId="77777777" w:rsidR="00E326AB" w:rsidRPr="00BF5176" w:rsidRDefault="00E326AB" w:rsidP="005A5B60">
            <w:pPr>
              <w:pStyle w:val="BoxBullet"/>
              <w:numPr>
                <w:ilvl w:val="0"/>
                <w:numId w:val="0"/>
              </w:numPr>
              <w:jc w:val="left"/>
              <w:rPr>
                <w:color w:val="auto"/>
              </w:rPr>
            </w:pPr>
            <w:r w:rsidRPr="00BF5176">
              <w:rPr>
                <w:color w:val="auto"/>
              </w:rPr>
              <w:t>Use of the eRedBag results in higher quality care and patient experience</w:t>
            </w:r>
          </w:p>
          <w:p w14:paraId="4E153745" w14:textId="77777777" w:rsidR="00E326AB" w:rsidRPr="00BF5176" w:rsidRDefault="00E326AB" w:rsidP="005A5B60">
            <w:pPr>
              <w:pStyle w:val="BoxBullet"/>
              <w:numPr>
                <w:ilvl w:val="0"/>
                <w:numId w:val="0"/>
              </w:numPr>
              <w:jc w:val="left"/>
              <w:rPr>
                <w:color w:val="auto"/>
              </w:rPr>
            </w:pPr>
            <w:r w:rsidRPr="00BF5176">
              <w:rPr>
                <w:color w:val="auto"/>
              </w:rPr>
              <w:t>The amount of funding is sufficient to make a difference to intended outcomes/impacts</w:t>
            </w:r>
          </w:p>
          <w:p w14:paraId="1EF636B3" w14:textId="77777777" w:rsidR="00E326AB" w:rsidRPr="00BF5176" w:rsidRDefault="00E326AB" w:rsidP="005A5B60">
            <w:pPr>
              <w:pStyle w:val="BoxBullet"/>
              <w:numPr>
                <w:ilvl w:val="0"/>
                <w:numId w:val="0"/>
              </w:numPr>
              <w:jc w:val="left"/>
              <w:rPr>
                <w:color w:val="auto"/>
              </w:rPr>
            </w:pPr>
            <w:r w:rsidRPr="00BF5176">
              <w:rPr>
                <w:color w:val="auto"/>
              </w:rPr>
              <w:t>Programme timescales are sufficient to realise outcomes and impacts</w:t>
            </w:r>
          </w:p>
          <w:p w14:paraId="669D2254" w14:textId="77777777" w:rsidR="00E326AB" w:rsidRPr="00BF5176" w:rsidRDefault="00E326AB" w:rsidP="005A5B60">
            <w:pPr>
              <w:pStyle w:val="BoxBullet"/>
              <w:numPr>
                <w:ilvl w:val="0"/>
                <w:numId w:val="0"/>
              </w:numPr>
              <w:jc w:val="left"/>
              <w:rPr>
                <w:color w:val="auto"/>
              </w:rPr>
            </w:pPr>
            <w:r w:rsidRPr="00BF5176">
              <w:rPr>
                <w:color w:val="auto"/>
              </w:rPr>
              <w:t>Without the eRedBag, care homes may not have achieved the benefits brought by the eRedBag at all or to the same scale or as quickly</w:t>
            </w:r>
          </w:p>
          <w:p w14:paraId="353ADE49" w14:textId="77777777" w:rsidR="00E326AB" w:rsidRPr="00BF5176" w:rsidRDefault="00E326AB" w:rsidP="006A4C4A">
            <w:pPr>
              <w:pStyle w:val="BoxHeading"/>
              <w:rPr>
                <w:color w:val="auto"/>
              </w:rPr>
            </w:pPr>
          </w:p>
        </w:tc>
      </w:tr>
    </w:tbl>
    <w:p w14:paraId="28068C1E" w14:textId="126F61D3" w:rsidR="00ED2FF6" w:rsidRDefault="00710051" w:rsidP="00ED2FF6">
      <w:pPr>
        <w:pStyle w:val="Heading1"/>
      </w:pPr>
      <w:bookmarkStart w:id="2" w:name="_Toc60773861"/>
      <w:r>
        <w:lastRenderedPageBreak/>
        <w:t>Process evaluation</w:t>
      </w:r>
      <w:r w:rsidR="005C00B5">
        <w:t xml:space="preserve"> of the eRedBag</w:t>
      </w:r>
      <w:bookmarkEnd w:id="2"/>
    </w:p>
    <w:p w14:paraId="08304375" w14:textId="77777777" w:rsidR="00A1791F" w:rsidRDefault="00830972" w:rsidP="00A1791F">
      <w:pPr>
        <w:pStyle w:val="BodyText"/>
      </w:pPr>
      <w:r>
        <w:t xml:space="preserve">Process evaluation focuses on learning from </w:t>
      </w:r>
      <w:r w:rsidR="00A1791F">
        <w:t xml:space="preserve">delivery of the intervention, particularly what worked well or less well, and why, plus what could be improved. </w:t>
      </w:r>
    </w:p>
    <w:p w14:paraId="7E11BBCA" w14:textId="704B70D5" w:rsidR="00E377C9" w:rsidRDefault="009C2E32" w:rsidP="00A1791F">
      <w:pPr>
        <w:pStyle w:val="BodyText"/>
      </w:pPr>
      <w:r>
        <w:t xml:space="preserve">There are three main </w:t>
      </w:r>
      <w:r w:rsidR="00A1791F">
        <w:t xml:space="preserve">activities </w:t>
      </w:r>
      <w:r>
        <w:t>that could provide information on deliver</w:t>
      </w:r>
      <w:r w:rsidR="001454AA">
        <w:t>y</w:t>
      </w:r>
      <w:r>
        <w:t xml:space="preserve"> of the </w:t>
      </w:r>
      <w:r w:rsidR="004E3260">
        <w:t>eRedBag:</w:t>
      </w:r>
      <w:r>
        <w:t xml:space="preserve"> m</w:t>
      </w:r>
      <w:r w:rsidR="00E377C9">
        <w:t>onitoring</w:t>
      </w:r>
      <w:r>
        <w:t>; qualitative reports; and interviews.</w:t>
      </w:r>
    </w:p>
    <w:p w14:paraId="0EAB8E29" w14:textId="61DE6191" w:rsidR="00A25955" w:rsidRDefault="00A25955" w:rsidP="00A25955">
      <w:pPr>
        <w:pStyle w:val="Heading2"/>
      </w:pPr>
      <w:r>
        <w:t xml:space="preserve">Monitoring </w:t>
      </w:r>
    </w:p>
    <w:p w14:paraId="2B51DCAE" w14:textId="353AA8EF" w:rsidR="00A25955" w:rsidRDefault="00A25955" w:rsidP="00A25955">
      <w:pPr>
        <w:pStyle w:val="BodyText"/>
      </w:pPr>
      <w:r>
        <w:t>Monitoring data should be collected to provide a basic understanding of whether the eRedBag has been implemented as planned. The data collected is also likely to inform assessment of whether the eRedBag has improved outcomes</w:t>
      </w:r>
      <w:r w:rsidR="00E616C0">
        <w:t>: t</w:t>
      </w:r>
      <w:r>
        <w:t xml:space="preserve">his is covered </w:t>
      </w:r>
      <w:r w:rsidR="005A3568">
        <w:t>in Section 4</w:t>
      </w:r>
      <w:r>
        <w:t xml:space="preserve">. </w:t>
      </w:r>
    </w:p>
    <w:p w14:paraId="043DDE17" w14:textId="407F204F" w:rsidR="00A25955" w:rsidRPr="00A25955" w:rsidRDefault="00A25955" w:rsidP="00A25955">
      <w:pPr>
        <w:pStyle w:val="BodyText"/>
      </w:pPr>
      <w:r>
        <w:fldChar w:fldCharType="begin"/>
      </w:r>
      <w:r>
        <w:instrText xml:space="preserve"> REF _Ref59530996 </w:instrText>
      </w:r>
      <w:r>
        <w:fldChar w:fldCharType="separate"/>
      </w:r>
      <w:r>
        <w:t xml:space="preserve">Table </w:t>
      </w:r>
      <w:r>
        <w:rPr>
          <w:noProof/>
        </w:rPr>
        <w:t>3</w:t>
      </w:r>
      <w:r>
        <w:noBreakHyphen/>
      </w:r>
      <w:r>
        <w:rPr>
          <w:noProof/>
        </w:rPr>
        <w:t>1</w:t>
      </w:r>
      <w:r>
        <w:fldChar w:fldCharType="end"/>
      </w:r>
      <w:r>
        <w:t xml:space="preserve"> </w:t>
      </w:r>
      <w:r w:rsidR="00041757">
        <w:t xml:space="preserve">indicates the type of information that would be helpful to collect. The metrics </w:t>
      </w:r>
      <w:r w:rsidR="005A3568">
        <w:t xml:space="preserve">should </w:t>
      </w:r>
      <w:r w:rsidR="00041757">
        <w:t xml:space="preserve">correspond to the steps in the logic model. You should think about where you can obtain the information from, how often it will be available, and who will collect (and clean/organise) the data. </w:t>
      </w:r>
    </w:p>
    <w:p w14:paraId="6D9BDD07" w14:textId="5C13C967" w:rsidR="00E377C9" w:rsidRDefault="00E377C9" w:rsidP="00E377C9">
      <w:pPr>
        <w:pStyle w:val="Caption"/>
      </w:pPr>
      <w:bookmarkStart w:id="3" w:name="_Ref59530996"/>
      <w:r>
        <w:t xml:space="preserve">Table </w:t>
      </w:r>
      <w:r w:rsidR="002D7445">
        <w:fldChar w:fldCharType="begin"/>
      </w:r>
      <w:r w:rsidR="002D7445">
        <w:instrText xml:space="preserve"> STYLEREF 1 \s </w:instrText>
      </w:r>
      <w:r w:rsidR="002D7445">
        <w:fldChar w:fldCharType="separate"/>
      </w:r>
      <w:r w:rsidR="002D7445">
        <w:rPr>
          <w:noProof/>
        </w:rPr>
        <w:t>3</w:t>
      </w:r>
      <w:r w:rsidR="002D7445">
        <w:fldChar w:fldCharType="end"/>
      </w:r>
      <w:r w:rsidR="002D7445">
        <w:noBreakHyphen/>
      </w:r>
      <w:r w:rsidR="002D7445">
        <w:fldChar w:fldCharType="begin"/>
      </w:r>
      <w:r w:rsidR="002D7445">
        <w:instrText xml:space="preserve"> SEQ Table \* ARABIC \s 1 </w:instrText>
      </w:r>
      <w:r w:rsidR="002D7445">
        <w:fldChar w:fldCharType="separate"/>
      </w:r>
      <w:r w:rsidR="002D7445">
        <w:rPr>
          <w:noProof/>
        </w:rPr>
        <w:t>1</w:t>
      </w:r>
      <w:r w:rsidR="002D7445">
        <w:fldChar w:fldCharType="end"/>
      </w:r>
      <w:bookmarkEnd w:id="3"/>
      <w:r>
        <w:t xml:space="preserve">: </w:t>
      </w:r>
      <w:r w:rsidR="007A0077">
        <w:t>example of monitoring data to be collected for evaluation of eRedBag</w:t>
      </w:r>
    </w:p>
    <w:tbl>
      <w:tblPr>
        <w:tblStyle w:val="SQW"/>
        <w:tblW w:w="5000" w:type="pct"/>
        <w:tblLayout w:type="fixed"/>
        <w:tblLook w:val="04A0" w:firstRow="1" w:lastRow="0" w:firstColumn="1" w:lastColumn="0" w:noHBand="0" w:noVBand="1"/>
      </w:tblPr>
      <w:tblGrid>
        <w:gridCol w:w="2166"/>
        <w:gridCol w:w="2168"/>
        <w:gridCol w:w="2168"/>
        <w:gridCol w:w="2168"/>
      </w:tblGrid>
      <w:tr w:rsidR="00E377C9" w:rsidRPr="00E377C9" w14:paraId="667B31E0" w14:textId="77777777" w:rsidTr="007A0077">
        <w:trPr>
          <w:cnfStyle w:val="100000000000" w:firstRow="1" w:lastRow="0" w:firstColumn="0" w:lastColumn="0" w:oddVBand="0" w:evenVBand="0" w:oddHBand="0" w:evenHBand="0" w:firstRowFirstColumn="0" w:firstRowLastColumn="0" w:lastRowFirstColumn="0" w:lastRowLastColumn="0"/>
          <w:tblHeader/>
        </w:trPr>
        <w:tc>
          <w:tcPr>
            <w:tcW w:w="2166" w:type="dxa"/>
          </w:tcPr>
          <w:p w14:paraId="10AE14D5" w14:textId="1C0AEBFE" w:rsidR="00E377C9" w:rsidRPr="00E377C9" w:rsidRDefault="00E377C9" w:rsidP="00E377C9">
            <w:pPr>
              <w:pStyle w:val="ColumnHeading"/>
            </w:pPr>
            <w:bookmarkStart w:id="4" w:name="_Hlk59546921"/>
            <w:r>
              <w:t>Metric</w:t>
            </w:r>
          </w:p>
        </w:tc>
        <w:tc>
          <w:tcPr>
            <w:tcW w:w="2168" w:type="dxa"/>
          </w:tcPr>
          <w:p w14:paraId="0161F059" w14:textId="0C60E611" w:rsidR="00E377C9" w:rsidRPr="00E377C9" w:rsidRDefault="00E377C9" w:rsidP="00E377C9">
            <w:pPr>
              <w:pStyle w:val="ColumnHeading"/>
            </w:pPr>
            <w:r>
              <w:t>Source</w:t>
            </w:r>
          </w:p>
        </w:tc>
        <w:tc>
          <w:tcPr>
            <w:tcW w:w="2168" w:type="dxa"/>
          </w:tcPr>
          <w:p w14:paraId="254E25F4" w14:textId="7C67A3F1" w:rsidR="00E377C9" w:rsidRPr="00E377C9" w:rsidRDefault="00E377C9" w:rsidP="00E377C9">
            <w:pPr>
              <w:pStyle w:val="ColumnHeading"/>
            </w:pPr>
            <w:r>
              <w:t>Frequency of collection</w:t>
            </w:r>
          </w:p>
        </w:tc>
        <w:tc>
          <w:tcPr>
            <w:tcW w:w="2168" w:type="dxa"/>
          </w:tcPr>
          <w:p w14:paraId="4212CE25" w14:textId="249DEB92" w:rsidR="00E377C9" w:rsidRPr="00E377C9" w:rsidRDefault="00E377C9" w:rsidP="00E377C9">
            <w:pPr>
              <w:pStyle w:val="ColumnHeading"/>
            </w:pPr>
            <w:r>
              <w:t>Responsibility for collection</w:t>
            </w:r>
          </w:p>
        </w:tc>
      </w:tr>
      <w:tr w:rsidR="00E377C9" w:rsidRPr="00E377C9" w14:paraId="2044D715" w14:textId="77777777" w:rsidTr="007A0077">
        <w:tc>
          <w:tcPr>
            <w:tcW w:w="2166" w:type="dxa"/>
          </w:tcPr>
          <w:p w14:paraId="57BBAF49" w14:textId="37DE4261" w:rsidR="00E377C9" w:rsidRDefault="00E377C9" w:rsidP="00E377C9">
            <w:pPr>
              <w:pStyle w:val="TableText"/>
            </w:pPr>
            <w:r>
              <w:t>Funding to set up eRedBag</w:t>
            </w:r>
          </w:p>
        </w:tc>
        <w:tc>
          <w:tcPr>
            <w:tcW w:w="2168" w:type="dxa"/>
          </w:tcPr>
          <w:p w14:paraId="5640666D" w14:textId="77777777" w:rsidR="00E377C9" w:rsidRPr="00E377C9" w:rsidRDefault="00E377C9" w:rsidP="00E377C9">
            <w:pPr>
              <w:pStyle w:val="TableText"/>
            </w:pPr>
          </w:p>
        </w:tc>
        <w:tc>
          <w:tcPr>
            <w:tcW w:w="2168" w:type="dxa"/>
          </w:tcPr>
          <w:p w14:paraId="7FA63471" w14:textId="77777777" w:rsidR="00E377C9" w:rsidRPr="00E377C9" w:rsidRDefault="00E377C9" w:rsidP="00E377C9">
            <w:pPr>
              <w:pStyle w:val="TableText"/>
            </w:pPr>
          </w:p>
        </w:tc>
        <w:tc>
          <w:tcPr>
            <w:tcW w:w="2168" w:type="dxa"/>
          </w:tcPr>
          <w:p w14:paraId="2636D2E1" w14:textId="77777777" w:rsidR="00E377C9" w:rsidRPr="00E377C9" w:rsidRDefault="00E377C9" w:rsidP="00E377C9">
            <w:pPr>
              <w:pStyle w:val="TableText"/>
            </w:pPr>
          </w:p>
        </w:tc>
      </w:tr>
      <w:tr w:rsidR="00E377C9" w:rsidRPr="00E377C9" w14:paraId="75BF5F28" w14:textId="77777777" w:rsidTr="007A0077">
        <w:trPr>
          <w:cnfStyle w:val="000000010000" w:firstRow="0" w:lastRow="0" w:firstColumn="0" w:lastColumn="0" w:oddVBand="0" w:evenVBand="0" w:oddHBand="0" w:evenHBand="1" w:firstRowFirstColumn="0" w:firstRowLastColumn="0" w:lastRowFirstColumn="0" w:lastRowLastColumn="0"/>
        </w:trPr>
        <w:tc>
          <w:tcPr>
            <w:tcW w:w="2166" w:type="dxa"/>
          </w:tcPr>
          <w:p w14:paraId="5324D1F6" w14:textId="3EE7F2F6" w:rsidR="00E377C9" w:rsidRDefault="00E377C9" w:rsidP="00E377C9">
            <w:pPr>
              <w:pStyle w:val="TableText"/>
            </w:pPr>
            <w:r>
              <w:t>Ongoing costs of eRedBag</w:t>
            </w:r>
          </w:p>
        </w:tc>
        <w:tc>
          <w:tcPr>
            <w:tcW w:w="2168" w:type="dxa"/>
          </w:tcPr>
          <w:p w14:paraId="4697B271" w14:textId="77777777" w:rsidR="00E377C9" w:rsidRPr="00E377C9" w:rsidRDefault="00E377C9" w:rsidP="00E377C9">
            <w:pPr>
              <w:pStyle w:val="TableText"/>
            </w:pPr>
          </w:p>
        </w:tc>
        <w:tc>
          <w:tcPr>
            <w:tcW w:w="2168" w:type="dxa"/>
          </w:tcPr>
          <w:p w14:paraId="44A57E5B" w14:textId="77777777" w:rsidR="00E377C9" w:rsidRPr="00E377C9" w:rsidRDefault="00E377C9" w:rsidP="00E377C9">
            <w:pPr>
              <w:pStyle w:val="TableText"/>
            </w:pPr>
          </w:p>
        </w:tc>
        <w:tc>
          <w:tcPr>
            <w:tcW w:w="2168" w:type="dxa"/>
          </w:tcPr>
          <w:p w14:paraId="1BED32B7" w14:textId="77777777" w:rsidR="00E377C9" w:rsidRPr="00E377C9" w:rsidRDefault="00E377C9" w:rsidP="00E377C9">
            <w:pPr>
              <w:pStyle w:val="TableText"/>
            </w:pPr>
          </w:p>
        </w:tc>
      </w:tr>
      <w:tr w:rsidR="00E377C9" w:rsidRPr="00E377C9" w14:paraId="4E787E38" w14:textId="77777777" w:rsidTr="007A0077">
        <w:tc>
          <w:tcPr>
            <w:tcW w:w="2166" w:type="dxa"/>
          </w:tcPr>
          <w:p w14:paraId="1F354B06" w14:textId="2C1B5B54" w:rsidR="00E377C9" w:rsidRPr="00E377C9" w:rsidRDefault="00E377C9" w:rsidP="00E377C9">
            <w:pPr>
              <w:pStyle w:val="TableText"/>
            </w:pPr>
            <w:r>
              <w:t>Care homes using the eRedBag as a % of care homes in area</w:t>
            </w:r>
            <w:r w:rsidR="007A0077">
              <w:t xml:space="preserve"> and % of care home beds in area</w:t>
            </w:r>
          </w:p>
        </w:tc>
        <w:tc>
          <w:tcPr>
            <w:tcW w:w="2168" w:type="dxa"/>
          </w:tcPr>
          <w:p w14:paraId="5A8BE731" w14:textId="77777777" w:rsidR="00E377C9" w:rsidRPr="00E377C9" w:rsidRDefault="00E377C9" w:rsidP="00E377C9">
            <w:pPr>
              <w:pStyle w:val="TableText"/>
            </w:pPr>
          </w:p>
        </w:tc>
        <w:tc>
          <w:tcPr>
            <w:tcW w:w="2168" w:type="dxa"/>
          </w:tcPr>
          <w:p w14:paraId="44311D9D" w14:textId="77777777" w:rsidR="00E377C9" w:rsidRPr="00E377C9" w:rsidRDefault="00E377C9" w:rsidP="00E377C9">
            <w:pPr>
              <w:pStyle w:val="TableText"/>
            </w:pPr>
          </w:p>
        </w:tc>
        <w:tc>
          <w:tcPr>
            <w:tcW w:w="2168" w:type="dxa"/>
          </w:tcPr>
          <w:p w14:paraId="2B49EF92" w14:textId="77777777" w:rsidR="00E377C9" w:rsidRPr="00E377C9" w:rsidRDefault="00E377C9" w:rsidP="00E377C9">
            <w:pPr>
              <w:pStyle w:val="TableText"/>
            </w:pPr>
          </w:p>
        </w:tc>
      </w:tr>
      <w:tr w:rsidR="007A0077" w:rsidRPr="00E377C9" w14:paraId="0C852ECE" w14:textId="77777777" w:rsidTr="007A0077">
        <w:trPr>
          <w:cnfStyle w:val="000000010000" w:firstRow="0" w:lastRow="0" w:firstColumn="0" w:lastColumn="0" w:oddVBand="0" w:evenVBand="0" w:oddHBand="0" w:evenHBand="1" w:firstRowFirstColumn="0" w:firstRowLastColumn="0" w:lastRowFirstColumn="0" w:lastRowLastColumn="0"/>
        </w:trPr>
        <w:tc>
          <w:tcPr>
            <w:tcW w:w="2166" w:type="dxa"/>
          </w:tcPr>
          <w:p w14:paraId="31A177AC" w14:textId="69236E5F" w:rsidR="007A0077" w:rsidRDefault="007A0077" w:rsidP="00E377C9">
            <w:pPr>
              <w:pStyle w:val="TableText"/>
            </w:pPr>
            <w:r>
              <w:t>Date when each care homes goes live/starts using the eRedBag</w:t>
            </w:r>
          </w:p>
        </w:tc>
        <w:tc>
          <w:tcPr>
            <w:tcW w:w="2168" w:type="dxa"/>
          </w:tcPr>
          <w:p w14:paraId="1A78CA8B" w14:textId="77777777" w:rsidR="007A0077" w:rsidRPr="00E377C9" w:rsidRDefault="007A0077" w:rsidP="00E377C9">
            <w:pPr>
              <w:pStyle w:val="TableText"/>
            </w:pPr>
          </w:p>
        </w:tc>
        <w:tc>
          <w:tcPr>
            <w:tcW w:w="2168" w:type="dxa"/>
          </w:tcPr>
          <w:p w14:paraId="26FEEDCC" w14:textId="77777777" w:rsidR="007A0077" w:rsidRPr="00E377C9" w:rsidRDefault="007A0077" w:rsidP="00E377C9">
            <w:pPr>
              <w:pStyle w:val="TableText"/>
            </w:pPr>
          </w:p>
        </w:tc>
        <w:tc>
          <w:tcPr>
            <w:tcW w:w="2168" w:type="dxa"/>
          </w:tcPr>
          <w:p w14:paraId="1CF56089" w14:textId="77777777" w:rsidR="007A0077" w:rsidRPr="00E377C9" w:rsidRDefault="007A0077" w:rsidP="00E377C9">
            <w:pPr>
              <w:pStyle w:val="TableText"/>
            </w:pPr>
          </w:p>
        </w:tc>
      </w:tr>
      <w:tr w:rsidR="00E377C9" w:rsidRPr="00E377C9" w14:paraId="7F99EADB" w14:textId="77777777" w:rsidTr="007A0077">
        <w:tc>
          <w:tcPr>
            <w:tcW w:w="2166" w:type="dxa"/>
          </w:tcPr>
          <w:p w14:paraId="7F8EFD70" w14:textId="24E08D37" w:rsidR="00E377C9" w:rsidRPr="00E377C9" w:rsidRDefault="00E377C9" w:rsidP="00E377C9">
            <w:pPr>
              <w:pStyle w:val="TableText"/>
            </w:pPr>
            <w:r>
              <w:t xml:space="preserve">Number of times eRedBag used when resident conveyed to hospital </w:t>
            </w:r>
          </w:p>
        </w:tc>
        <w:tc>
          <w:tcPr>
            <w:tcW w:w="2168" w:type="dxa"/>
          </w:tcPr>
          <w:p w14:paraId="2B9D9C63" w14:textId="77777777" w:rsidR="00E377C9" w:rsidRPr="00E377C9" w:rsidRDefault="00E377C9" w:rsidP="00E377C9">
            <w:pPr>
              <w:pStyle w:val="TableText"/>
            </w:pPr>
          </w:p>
        </w:tc>
        <w:tc>
          <w:tcPr>
            <w:tcW w:w="2168" w:type="dxa"/>
          </w:tcPr>
          <w:p w14:paraId="58854E9E" w14:textId="77777777" w:rsidR="00E377C9" w:rsidRPr="00E377C9" w:rsidRDefault="00E377C9" w:rsidP="00E377C9">
            <w:pPr>
              <w:pStyle w:val="TableText"/>
            </w:pPr>
          </w:p>
        </w:tc>
        <w:tc>
          <w:tcPr>
            <w:tcW w:w="2168" w:type="dxa"/>
          </w:tcPr>
          <w:p w14:paraId="0D25D646" w14:textId="77777777" w:rsidR="00E377C9" w:rsidRPr="00E377C9" w:rsidRDefault="00E377C9" w:rsidP="00E377C9">
            <w:pPr>
              <w:pStyle w:val="TableText"/>
            </w:pPr>
          </w:p>
        </w:tc>
      </w:tr>
      <w:tr w:rsidR="00E377C9" w:rsidRPr="00E377C9" w14:paraId="0E6E64D7" w14:textId="77777777" w:rsidTr="007A0077">
        <w:trPr>
          <w:cnfStyle w:val="000000010000" w:firstRow="0" w:lastRow="0" w:firstColumn="0" w:lastColumn="0" w:oddVBand="0" w:evenVBand="0" w:oddHBand="0" w:evenHBand="1" w:firstRowFirstColumn="0" w:firstRowLastColumn="0" w:lastRowFirstColumn="0" w:lastRowLastColumn="0"/>
        </w:trPr>
        <w:tc>
          <w:tcPr>
            <w:tcW w:w="2166" w:type="dxa"/>
          </w:tcPr>
          <w:p w14:paraId="4ED3D2F0" w14:textId="08C07AAD" w:rsidR="00E377C9" w:rsidRPr="00E377C9" w:rsidRDefault="007A0077" w:rsidP="00E377C9">
            <w:pPr>
              <w:pStyle w:val="TableText"/>
            </w:pPr>
            <w:r>
              <w:t xml:space="preserve">Number of times eRedBag used when resident attends </w:t>
            </w:r>
            <w:r w:rsidR="002E6FC5">
              <w:t>ED</w:t>
            </w:r>
          </w:p>
        </w:tc>
        <w:tc>
          <w:tcPr>
            <w:tcW w:w="2168" w:type="dxa"/>
          </w:tcPr>
          <w:p w14:paraId="2F5012F0" w14:textId="77777777" w:rsidR="00E377C9" w:rsidRPr="00E377C9" w:rsidRDefault="00E377C9" w:rsidP="00E377C9">
            <w:pPr>
              <w:pStyle w:val="TableText"/>
            </w:pPr>
          </w:p>
        </w:tc>
        <w:tc>
          <w:tcPr>
            <w:tcW w:w="2168" w:type="dxa"/>
          </w:tcPr>
          <w:p w14:paraId="2DF33B2F" w14:textId="77777777" w:rsidR="00E377C9" w:rsidRPr="00E377C9" w:rsidRDefault="00E377C9" w:rsidP="00E377C9">
            <w:pPr>
              <w:pStyle w:val="TableText"/>
            </w:pPr>
          </w:p>
        </w:tc>
        <w:tc>
          <w:tcPr>
            <w:tcW w:w="2168" w:type="dxa"/>
          </w:tcPr>
          <w:p w14:paraId="6732442D" w14:textId="77777777" w:rsidR="00E377C9" w:rsidRPr="00E377C9" w:rsidRDefault="00E377C9" w:rsidP="00E377C9">
            <w:pPr>
              <w:pStyle w:val="TableText"/>
            </w:pPr>
          </w:p>
        </w:tc>
      </w:tr>
      <w:tr w:rsidR="007A0077" w:rsidRPr="00E377C9" w14:paraId="672A4952" w14:textId="77777777" w:rsidTr="007A0077">
        <w:tc>
          <w:tcPr>
            <w:tcW w:w="2166" w:type="dxa"/>
          </w:tcPr>
          <w:p w14:paraId="79D129A3" w14:textId="2C68A9CE" w:rsidR="007A0077" w:rsidRDefault="007A0077" w:rsidP="00E377C9">
            <w:pPr>
              <w:pStyle w:val="TableText"/>
            </w:pPr>
            <w:r>
              <w:t xml:space="preserve">Number of times eRedBag used when resident admitted to hospital (non-elective) </w:t>
            </w:r>
          </w:p>
        </w:tc>
        <w:tc>
          <w:tcPr>
            <w:tcW w:w="2168" w:type="dxa"/>
          </w:tcPr>
          <w:p w14:paraId="68374095" w14:textId="77777777" w:rsidR="007A0077" w:rsidRPr="00E377C9" w:rsidRDefault="007A0077" w:rsidP="00E377C9">
            <w:pPr>
              <w:pStyle w:val="TableText"/>
            </w:pPr>
          </w:p>
        </w:tc>
        <w:tc>
          <w:tcPr>
            <w:tcW w:w="2168" w:type="dxa"/>
          </w:tcPr>
          <w:p w14:paraId="2AB58366" w14:textId="77777777" w:rsidR="007A0077" w:rsidRPr="00E377C9" w:rsidRDefault="007A0077" w:rsidP="00E377C9">
            <w:pPr>
              <w:pStyle w:val="TableText"/>
            </w:pPr>
          </w:p>
        </w:tc>
        <w:tc>
          <w:tcPr>
            <w:tcW w:w="2168" w:type="dxa"/>
          </w:tcPr>
          <w:p w14:paraId="107EAFC8" w14:textId="77777777" w:rsidR="007A0077" w:rsidRPr="00E377C9" w:rsidRDefault="007A0077" w:rsidP="00E377C9">
            <w:pPr>
              <w:pStyle w:val="TableText"/>
            </w:pPr>
          </w:p>
        </w:tc>
      </w:tr>
      <w:tr w:rsidR="007A0077" w:rsidRPr="00E377C9" w14:paraId="329C9C91" w14:textId="77777777" w:rsidTr="007A0077">
        <w:trPr>
          <w:cnfStyle w:val="000000010000" w:firstRow="0" w:lastRow="0" w:firstColumn="0" w:lastColumn="0" w:oddVBand="0" w:evenVBand="0" w:oddHBand="0" w:evenHBand="1" w:firstRowFirstColumn="0" w:firstRowLastColumn="0" w:lastRowFirstColumn="0" w:lastRowLastColumn="0"/>
        </w:trPr>
        <w:tc>
          <w:tcPr>
            <w:tcW w:w="2166" w:type="dxa"/>
          </w:tcPr>
          <w:p w14:paraId="7685173A" w14:textId="7A22678B" w:rsidR="007A0077" w:rsidRDefault="007A0077" w:rsidP="00E377C9">
            <w:pPr>
              <w:pStyle w:val="TableText"/>
            </w:pPr>
            <w:r>
              <w:lastRenderedPageBreak/>
              <w:t>Length of stay for residents admitted with an eRedBag</w:t>
            </w:r>
          </w:p>
        </w:tc>
        <w:tc>
          <w:tcPr>
            <w:tcW w:w="2168" w:type="dxa"/>
          </w:tcPr>
          <w:p w14:paraId="6AD8FA83" w14:textId="77777777" w:rsidR="007A0077" w:rsidRPr="00E377C9" w:rsidRDefault="007A0077" w:rsidP="00E377C9">
            <w:pPr>
              <w:pStyle w:val="TableText"/>
            </w:pPr>
          </w:p>
        </w:tc>
        <w:tc>
          <w:tcPr>
            <w:tcW w:w="2168" w:type="dxa"/>
          </w:tcPr>
          <w:p w14:paraId="210F69E7" w14:textId="77777777" w:rsidR="007A0077" w:rsidRPr="00E377C9" w:rsidRDefault="007A0077" w:rsidP="00E377C9">
            <w:pPr>
              <w:pStyle w:val="TableText"/>
            </w:pPr>
          </w:p>
        </w:tc>
        <w:tc>
          <w:tcPr>
            <w:tcW w:w="2168" w:type="dxa"/>
          </w:tcPr>
          <w:p w14:paraId="675E9590" w14:textId="77777777" w:rsidR="007A0077" w:rsidRPr="00E377C9" w:rsidRDefault="007A0077" w:rsidP="00E377C9">
            <w:pPr>
              <w:pStyle w:val="TableText"/>
            </w:pPr>
          </w:p>
        </w:tc>
      </w:tr>
    </w:tbl>
    <w:bookmarkEnd w:id="4"/>
    <w:p w14:paraId="33E30A15" w14:textId="52AC0084" w:rsidR="00ED2FF6" w:rsidRDefault="00E377C9" w:rsidP="00E377C9">
      <w:pPr>
        <w:pStyle w:val="Source"/>
      </w:pPr>
      <w:r>
        <w:t>Source:</w:t>
      </w:r>
      <w:r w:rsidR="007A0077">
        <w:t xml:space="preserve"> SQW</w:t>
      </w:r>
    </w:p>
    <w:p w14:paraId="7BBE4B23" w14:textId="5B84EB3E" w:rsidR="00E377C9" w:rsidRDefault="001562DD" w:rsidP="001562DD">
      <w:pPr>
        <w:pStyle w:val="Heading3"/>
      </w:pPr>
      <w:r>
        <w:t>Qualitative reports</w:t>
      </w:r>
      <w:r w:rsidR="00EE7496">
        <w:t xml:space="preserve"> </w:t>
      </w:r>
      <w:r w:rsidR="00F971E0">
        <w:t>and interviews</w:t>
      </w:r>
    </w:p>
    <w:p w14:paraId="297CCDD6" w14:textId="331C31BF" w:rsidR="001562DD" w:rsidRDefault="001562DD" w:rsidP="001562DD">
      <w:pPr>
        <w:pStyle w:val="BodyText"/>
      </w:pPr>
      <w:r>
        <w:t xml:space="preserve">The monitoring data will not give you all the information you need to fully understand if the eRedBag has been implemented properly, if it is working, and what is working well/not so well. </w:t>
      </w:r>
      <w:r w:rsidR="00EE7496">
        <w:t xml:space="preserve">You will need some </w:t>
      </w:r>
      <w:r w:rsidR="001E5650">
        <w:t xml:space="preserve">qualitative </w:t>
      </w:r>
      <w:r w:rsidR="00EE7496">
        <w:t xml:space="preserve">reporting from those involved in the delivery of the eRedBag to supplement the </w:t>
      </w:r>
      <w:r w:rsidR="00910492">
        <w:t>metrics</w:t>
      </w:r>
      <w:r w:rsidR="00EE7496">
        <w:t xml:space="preserve">. </w:t>
      </w:r>
    </w:p>
    <w:p w14:paraId="13983617" w14:textId="197DEC51" w:rsidR="00910492" w:rsidRDefault="00E8050E" w:rsidP="001562DD">
      <w:pPr>
        <w:pStyle w:val="BodyText"/>
      </w:pPr>
      <w:r>
        <w:t xml:space="preserve">The </w:t>
      </w:r>
      <w:r w:rsidR="001E5650">
        <w:t xml:space="preserve">qualitative </w:t>
      </w:r>
      <w:r w:rsidR="00910492">
        <w:t xml:space="preserve">information </w:t>
      </w:r>
      <w:r w:rsidR="001E5650">
        <w:t xml:space="preserve">will need to come </w:t>
      </w:r>
      <w:r w:rsidR="00910492">
        <w:t>from those involved in implementing the eRedBag</w:t>
      </w:r>
      <w:r w:rsidR="00F7426C">
        <w:t xml:space="preserve"> such as</w:t>
      </w:r>
      <w:r w:rsidR="00910492">
        <w:t xml:space="preserve"> staff from care homes and staff within the relevant hospital. It may also include staff from a software provider, other staff within the CCG, and perhaps staff from the local authority. </w:t>
      </w:r>
    </w:p>
    <w:p w14:paraId="7D53A6BE" w14:textId="18CCA9C8" w:rsidR="00910492" w:rsidRDefault="00910492" w:rsidP="001562DD">
      <w:pPr>
        <w:pStyle w:val="BodyText"/>
      </w:pPr>
      <w:r>
        <w:t>Below is a suggested set of questions that you could email to those involved in implementation. You could ask for a short reply to these questions on a monthly</w:t>
      </w:r>
      <w:r w:rsidR="00F7426C">
        <w:t>,</w:t>
      </w:r>
      <w:r>
        <w:t xml:space="preserve"> bi-monthly </w:t>
      </w:r>
      <w:r w:rsidR="00F7426C">
        <w:t xml:space="preserve">or quarterly </w:t>
      </w:r>
      <w:r>
        <w:t xml:space="preserve">basis, depending on what seems appropriate to your local circumstances. </w:t>
      </w:r>
    </w:p>
    <w:p w14:paraId="22148801" w14:textId="14DCD375" w:rsidR="00910492" w:rsidRDefault="00910492" w:rsidP="00910492">
      <w:pPr>
        <w:pStyle w:val="Caption"/>
      </w:pPr>
      <w:r>
        <w:t xml:space="preserve">Table </w:t>
      </w:r>
      <w:r w:rsidR="002D7445">
        <w:fldChar w:fldCharType="begin"/>
      </w:r>
      <w:r w:rsidR="002D7445">
        <w:instrText xml:space="preserve"> STYLEREF 1 \s </w:instrText>
      </w:r>
      <w:r w:rsidR="002D7445">
        <w:fldChar w:fldCharType="separate"/>
      </w:r>
      <w:r w:rsidR="002D7445">
        <w:rPr>
          <w:noProof/>
        </w:rPr>
        <w:t>3</w:t>
      </w:r>
      <w:r w:rsidR="002D7445">
        <w:fldChar w:fldCharType="end"/>
      </w:r>
      <w:r w:rsidR="002D7445">
        <w:noBreakHyphen/>
      </w:r>
      <w:r w:rsidR="002D7445">
        <w:fldChar w:fldCharType="begin"/>
      </w:r>
      <w:r w:rsidR="002D7445">
        <w:instrText xml:space="preserve"> SEQ Table \* ARABIC \s 1 </w:instrText>
      </w:r>
      <w:r w:rsidR="002D7445">
        <w:fldChar w:fldCharType="separate"/>
      </w:r>
      <w:r w:rsidR="002D7445">
        <w:rPr>
          <w:noProof/>
        </w:rPr>
        <w:t>2</w:t>
      </w:r>
      <w:r w:rsidR="002D7445">
        <w:fldChar w:fldCharType="end"/>
      </w:r>
      <w:r>
        <w:t>: Evaluation questions for those helping to implement the eRedBag</w:t>
      </w:r>
    </w:p>
    <w:tbl>
      <w:tblPr>
        <w:tblStyle w:val="SQW"/>
        <w:tblW w:w="5000" w:type="pct"/>
        <w:tblLook w:val="04A0" w:firstRow="1" w:lastRow="0" w:firstColumn="1" w:lastColumn="0" w:noHBand="0" w:noVBand="1"/>
      </w:tblPr>
      <w:tblGrid>
        <w:gridCol w:w="608"/>
        <w:gridCol w:w="4032"/>
        <w:gridCol w:w="4030"/>
      </w:tblGrid>
      <w:tr w:rsidR="00812764" w:rsidRPr="00910492" w14:paraId="686D1BF6" w14:textId="77777777" w:rsidTr="00812764">
        <w:trPr>
          <w:cnfStyle w:val="100000000000" w:firstRow="1" w:lastRow="0" w:firstColumn="0" w:lastColumn="0" w:oddVBand="0" w:evenVBand="0" w:oddHBand="0" w:evenHBand="0" w:firstRowFirstColumn="0" w:firstRowLastColumn="0" w:lastRowFirstColumn="0" w:lastRowLastColumn="0"/>
          <w:tblHeader/>
        </w:trPr>
        <w:tc>
          <w:tcPr>
            <w:tcW w:w="351" w:type="pct"/>
          </w:tcPr>
          <w:p w14:paraId="31E3AE11" w14:textId="77777777" w:rsidR="00812764" w:rsidRDefault="00812764" w:rsidP="00910492">
            <w:pPr>
              <w:pStyle w:val="ColumnHeading"/>
            </w:pPr>
          </w:p>
        </w:tc>
        <w:tc>
          <w:tcPr>
            <w:tcW w:w="2325" w:type="pct"/>
          </w:tcPr>
          <w:p w14:paraId="27935B25" w14:textId="63864A77" w:rsidR="00812764" w:rsidRPr="00910492" w:rsidRDefault="00812764" w:rsidP="00910492">
            <w:pPr>
              <w:pStyle w:val="ColumnHeading"/>
            </w:pPr>
            <w:r>
              <w:t>Question</w:t>
            </w:r>
          </w:p>
        </w:tc>
        <w:tc>
          <w:tcPr>
            <w:tcW w:w="2325" w:type="pct"/>
          </w:tcPr>
          <w:p w14:paraId="5B1C5170" w14:textId="697FE78D" w:rsidR="00812764" w:rsidRPr="00910492" w:rsidRDefault="00812764" w:rsidP="00910492">
            <w:pPr>
              <w:pStyle w:val="ColumnHeading"/>
            </w:pPr>
            <w:r>
              <w:t>Answer (please answer with reference to the last reporting period)</w:t>
            </w:r>
          </w:p>
        </w:tc>
      </w:tr>
      <w:tr w:rsidR="00812764" w:rsidRPr="00910492" w14:paraId="583102E5" w14:textId="77777777" w:rsidTr="00812764">
        <w:tc>
          <w:tcPr>
            <w:tcW w:w="351" w:type="pct"/>
          </w:tcPr>
          <w:p w14:paraId="5721F0A3" w14:textId="43F9D49C" w:rsidR="00812764" w:rsidRDefault="00812764" w:rsidP="00910492">
            <w:pPr>
              <w:pStyle w:val="TableText"/>
            </w:pPr>
            <w:r>
              <w:t>1</w:t>
            </w:r>
          </w:p>
        </w:tc>
        <w:tc>
          <w:tcPr>
            <w:tcW w:w="2325" w:type="pct"/>
          </w:tcPr>
          <w:p w14:paraId="3CD6AA3F" w14:textId="716F5522" w:rsidR="00812764" w:rsidRPr="00910492" w:rsidRDefault="00812764" w:rsidP="00910492">
            <w:pPr>
              <w:pStyle w:val="TableText"/>
            </w:pPr>
            <w:r>
              <w:t>Please describe your involvement with the eRedBag.</w:t>
            </w:r>
          </w:p>
        </w:tc>
        <w:tc>
          <w:tcPr>
            <w:tcW w:w="2325" w:type="pct"/>
          </w:tcPr>
          <w:p w14:paraId="124E12B9" w14:textId="77777777" w:rsidR="00812764" w:rsidRPr="00910492" w:rsidRDefault="00812764" w:rsidP="00910492">
            <w:pPr>
              <w:pStyle w:val="TableText"/>
            </w:pPr>
          </w:p>
        </w:tc>
      </w:tr>
      <w:tr w:rsidR="00812764" w:rsidRPr="00910492" w14:paraId="6FAED611" w14:textId="77777777" w:rsidTr="00812764">
        <w:trPr>
          <w:cnfStyle w:val="000000010000" w:firstRow="0" w:lastRow="0" w:firstColumn="0" w:lastColumn="0" w:oddVBand="0" w:evenVBand="0" w:oddHBand="0" w:evenHBand="1" w:firstRowFirstColumn="0" w:firstRowLastColumn="0" w:lastRowFirstColumn="0" w:lastRowLastColumn="0"/>
        </w:trPr>
        <w:tc>
          <w:tcPr>
            <w:tcW w:w="351" w:type="pct"/>
          </w:tcPr>
          <w:p w14:paraId="227510B8" w14:textId="625E427B" w:rsidR="00812764" w:rsidRDefault="00812764" w:rsidP="00910492">
            <w:pPr>
              <w:pStyle w:val="TableText"/>
            </w:pPr>
            <w:r>
              <w:t>2</w:t>
            </w:r>
          </w:p>
        </w:tc>
        <w:tc>
          <w:tcPr>
            <w:tcW w:w="2325" w:type="pct"/>
          </w:tcPr>
          <w:p w14:paraId="6B48F42A" w14:textId="645EC33E" w:rsidR="00812764" w:rsidRPr="00910492" w:rsidRDefault="00812764" w:rsidP="00910492">
            <w:pPr>
              <w:pStyle w:val="TableText"/>
            </w:pPr>
            <w:r>
              <w:t xml:space="preserve">Please explain what has been delivered to date (to your knowledge). </w:t>
            </w:r>
          </w:p>
        </w:tc>
        <w:tc>
          <w:tcPr>
            <w:tcW w:w="2325" w:type="pct"/>
          </w:tcPr>
          <w:p w14:paraId="68CBDB74" w14:textId="77777777" w:rsidR="00812764" w:rsidRPr="00910492" w:rsidRDefault="00812764" w:rsidP="00910492">
            <w:pPr>
              <w:pStyle w:val="TableText"/>
            </w:pPr>
          </w:p>
        </w:tc>
      </w:tr>
      <w:tr w:rsidR="00812764" w:rsidRPr="00910492" w14:paraId="0C306842" w14:textId="77777777" w:rsidTr="00812764">
        <w:tc>
          <w:tcPr>
            <w:tcW w:w="351" w:type="pct"/>
          </w:tcPr>
          <w:p w14:paraId="0627C26E" w14:textId="55295268" w:rsidR="00812764" w:rsidRDefault="00812764" w:rsidP="00910492">
            <w:pPr>
              <w:pStyle w:val="TableText"/>
            </w:pPr>
            <w:r>
              <w:t>3</w:t>
            </w:r>
          </w:p>
        </w:tc>
        <w:tc>
          <w:tcPr>
            <w:tcW w:w="2325" w:type="pct"/>
          </w:tcPr>
          <w:p w14:paraId="21573DB8" w14:textId="1C731635" w:rsidR="00812764" w:rsidRPr="00910492" w:rsidRDefault="00812764" w:rsidP="00910492">
            <w:pPr>
              <w:pStyle w:val="TableText"/>
            </w:pPr>
            <w:r>
              <w:t>What challenges have been experienced and how have these been overcome? Consider availability of funds, skills, expertise, time, engagement/support, external factors etc.</w:t>
            </w:r>
          </w:p>
        </w:tc>
        <w:tc>
          <w:tcPr>
            <w:tcW w:w="2325" w:type="pct"/>
          </w:tcPr>
          <w:p w14:paraId="2AE772EB" w14:textId="77777777" w:rsidR="00812764" w:rsidRPr="00910492" w:rsidRDefault="00812764" w:rsidP="00910492">
            <w:pPr>
              <w:pStyle w:val="TableText"/>
            </w:pPr>
          </w:p>
        </w:tc>
      </w:tr>
      <w:tr w:rsidR="00812764" w:rsidRPr="00910492" w14:paraId="4678905B" w14:textId="77777777" w:rsidTr="00812764">
        <w:trPr>
          <w:cnfStyle w:val="000000010000" w:firstRow="0" w:lastRow="0" w:firstColumn="0" w:lastColumn="0" w:oddVBand="0" w:evenVBand="0" w:oddHBand="0" w:evenHBand="1" w:firstRowFirstColumn="0" w:firstRowLastColumn="0" w:lastRowFirstColumn="0" w:lastRowLastColumn="0"/>
        </w:trPr>
        <w:tc>
          <w:tcPr>
            <w:tcW w:w="351" w:type="pct"/>
          </w:tcPr>
          <w:p w14:paraId="49CD4373" w14:textId="2D4B44F0" w:rsidR="00812764" w:rsidRDefault="00812764" w:rsidP="00910492">
            <w:pPr>
              <w:pStyle w:val="TableText"/>
            </w:pPr>
            <w:r>
              <w:t>4</w:t>
            </w:r>
          </w:p>
        </w:tc>
        <w:tc>
          <w:tcPr>
            <w:tcW w:w="2325" w:type="pct"/>
          </w:tcPr>
          <w:p w14:paraId="381C5902" w14:textId="434F0706" w:rsidR="00812764" w:rsidRPr="00910492" w:rsidRDefault="00812764" w:rsidP="00910492">
            <w:pPr>
              <w:pStyle w:val="TableText"/>
            </w:pPr>
            <w:r>
              <w:t>Can you describe any factors that have supported/enabled implementation?</w:t>
            </w:r>
          </w:p>
        </w:tc>
        <w:tc>
          <w:tcPr>
            <w:tcW w:w="2325" w:type="pct"/>
          </w:tcPr>
          <w:p w14:paraId="328F81F0" w14:textId="77777777" w:rsidR="00812764" w:rsidRPr="00910492" w:rsidRDefault="00812764" w:rsidP="00910492">
            <w:pPr>
              <w:pStyle w:val="TableText"/>
            </w:pPr>
          </w:p>
        </w:tc>
      </w:tr>
      <w:tr w:rsidR="00812764" w:rsidRPr="00910492" w14:paraId="50E31D4B" w14:textId="77777777" w:rsidTr="00812764">
        <w:tc>
          <w:tcPr>
            <w:tcW w:w="351" w:type="pct"/>
          </w:tcPr>
          <w:p w14:paraId="37C89883" w14:textId="3BA066E8" w:rsidR="00812764" w:rsidRDefault="00812764" w:rsidP="00910492">
            <w:pPr>
              <w:pStyle w:val="TableText"/>
            </w:pPr>
            <w:r>
              <w:t>5</w:t>
            </w:r>
          </w:p>
        </w:tc>
        <w:tc>
          <w:tcPr>
            <w:tcW w:w="2325" w:type="pct"/>
          </w:tcPr>
          <w:p w14:paraId="44D47323" w14:textId="6DCEF637" w:rsidR="00812764" w:rsidRDefault="00812764" w:rsidP="00910492">
            <w:pPr>
              <w:pStyle w:val="TableText"/>
            </w:pPr>
            <w:r>
              <w:t>If the eRedBag is live, what effects is it having on care home residents, care home staff, hospital staff, and others?</w:t>
            </w:r>
          </w:p>
        </w:tc>
        <w:tc>
          <w:tcPr>
            <w:tcW w:w="2325" w:type="pct"/>
          </w:tcPr>
          <w:p w14:paraId="2551DEF5" w14:textId="77777777" w:rsidR="00812764" w:rsidRPr="00910492" w:rsidRDefault="00812764" w:rsidP="00910492">
            <w:pPr>
              <w:pStyle w:val="TableText"/>
            </w:pPr>
          </w:p>
        </w:tc>
      </w:tr>
      <w:tr w:rsidR="00812764" w:rsidRPr="00910492" w14:paraId="696E62A9" w14:textId="77777777" w:rsidTr="00812764">
        <w:trPr>
          <w:cnfStyle w:val="000000010000" w:firstRow="0" w:lastRow="0" w:firstColumn="0" w:lastColumn="0" w:oddVBand="0" w:evenVBand="0" w:oddHBand="0" w:evenHBand="1" w:firstRowFirstColumn="0" w:firstRowLastColumn="0" w:lastRowFirstColumn="0" w:lastRowLastColumn="0"/>
        </w:trPr>
        <w:tc>
          <w:tcPr>
            <w:tcW w:w="351" w:type="pct"/>
          </w:tcPr>
          <w:p w14:paraId="29222165" w14:textId="1398A335" w:rsidR="00812764" w:rsidRDefault="00812764" w:rsidP="00910492">
            <w:pPr>
              <w:pStyle w:val="TableText"/>
            </w:pPr>
            <w:r>
              <w:t>6</w:t>
            </w:r>
          </w:p>
        </w:tc>
        <w:tc>
          <w:tcPr>
            <w:tcW w:w="2325" w:type="pct"/>
          </w:tcPr>
          <w:p w14:paraId="407A63FF" w14:textId="50CB7A5D" w:rsidR="00812764" w:rsidRDefault="00812764" w:rsidP="00910492">
            <w:pPr>
              <w:pStyle w:val="TableText"/>
            </w:pPr>
            <w:r>
              <w:t xml:space="preserve">What could be improved in terms of the eRedBag? </w:t>
            </w:r>
          </w:p>
        </w:tc>
        <w:tc>
          <w:tcPr>
            <w:tcW w:w="2325" w:type="pct"/>
          </w:tcPr>
          <w:p w14:paraId="325B08D3" w14:textId="77777777" w:rsidR="00812764" w:rsidRPr="00910492" w:rsidRDefault="00812764" w:rsidP="00910492">
            <w:pPr>
              <w:pStyle w:val="TableText"/>
            </w:pPr>
          </w:p>
        </w:tc>
      </w:tr>
      <w:tr w:rsidR="00812764" w:rsidRPr="00910492" w14:paraId="2462804B" w14:textId="77777777" w:rsidTr="00812764">
        <w:tc>
          <w:tcPr>
            <w:tcW w:w="351" w:type="pct"/>
          </w:tcPr>
          <w:p w14:paraId="30AB03BD" w14:textId="61B9E252" w:rsidR="00812764" w:rsidRDefault="00812764" w:rsidP="00910492">
            <w:pPr>
              <w:pStyle w:val="TableText"/>
            </w:pPr>
            <w:r>
              <w:t>7</w:t>
            </w:r>
          </w:p>
        </w:tc>
        <w:tc>
          <w:tcPr>
            <w:tcW w:w="2325" w:type="pct"/>
          </w:tcPr>
          <w:p w14:paraId="520700FF" w14:textId="0C40E557" w:rsidR="00812764" w:rsidRDefault="00812764" w:rsidP="00910492">
            <w:pPr>
              <w:pStyle w:val="TableText"/>
            </w:pPr>
            <w:r>
              <w:t>Any learning not already covered above?</w:t>
            </w:r>
          </w:p>
        </w:tc>
        <w:tc>
          <w:tcPr>
            <w:tcW w:w="2325" w:type="pct"/>
          </w:tcPr>
          <w:p w14:paraId="71BE1618" w14:textId="77777777" w:rsidR="00812764" w:rsidRPr="00910492" w:rsidRDefault="00812764" w:rsidP="00910492">
            <w:pPr>
              <w:pStyle w:val="TableText"/>
            </w:pPr>
          </w:p>
        </w:tc>
      </w:tr>
    </w:tbl>
    <w:p w14:paraId="128F1957" w14:textId="163C5236" w:rsidR="00910492" w:rsidRPr="00910492" w:rsidRDefault="00910492" w:rsidP="00910492">
      <w:pPr>
        <w:pStyle w:val="Source"/>
      </w:pPr>
      <w:r>
        <w:t xml:space="preserve">Source: </w:t>
      </w:r>
      <w:r w:rsidR="00F971E0">
        <w:t>SQW</w:t>
      </w:r>
    </w:p>
    <w:p w14:paraId="3295F1DF" w14:textId="4A5D8820" w:rsidR="0083336B" w:rsidRDefault="00A61771" w:rsidP="00A61771">
      <w:pPr>
        <w:pStyle w:val="BodyText"/>
      </w:pPr>
      <w:r>
        <w:t xml:space="preserve">The questions could also be used in short interviews with relevant staff/stakeholders to explore the implementation process more deeply.  </w:t>
      </w:r>
    </w:p>
    <w:p w14:paraId="55BE0EAE" w14:textId="40F2EDA3" w:rsidR="00710051" w:rsidRDefault="00710051" w:rsidP="00710051">
      <w:pPr>
        <w:pStyle w:val="Heading1"/>
      </w:pPr>
      <w:bookmarkStart w:id="5" w:name="_Toc60773862"/>
      <w:r>
        <w:lastRenderedPageBreak/>
        <w:t>Impact evaluation</w:t>
      </w:r>
      <w:bookmarkEnd w:id="5"/>
      <w:r>
        <w:t xml:space="preserve"> </w:t>
      </w:r>
    </w:p>
    <w:p w14:paraId="080CF44D" w14:textId="247A521E" w:rsidR="00864C84" w:rsidRDefault="00864C84" w:rsidP="00C41F50">
      <w:pPr>
        <w:pStyle w:val="BodyText"/>
      </w:pPr>
      <w:r>
        <w:t>Impact evaluation focuses squarely on the difference made by an intervention.</w:t>
      </w:r>
      <w:r w:rsidR="00072C48">
        <w:t xml:space="preserve"> It looks at the results achieved and, importantly, makes an assessment of how much of the results can be attributed to the intervention. </w:t>
      </w:r>
    </w:p>
    <w:p w14:paraId="222374F7" w14:textId="3803109A" w:rsidR="00072C48" w:rsidRDefault="00072C48" w:rsidP="00072C48">
      <w:pPr>
        <w:pStyle w:val="BodyText"/>
      </w:pPr>
      <w:r>
        <w:t xml:space="preserve">There are three main types of impact evaluation: experimental, quasi-experimental and theory-based approaches. </w:t>
      </w:r>
    </w:p>
    <w:p w14:paraId="684EBDCE" w14:textId="00FBE923" w:rsidR="00072C48" w:rsidRDefault="00072C48" w:rsidP="00072C48">
      <w:pPr>
        <w:pStyle w:val="BodyText"/>
      </w:pPr>
      <w:r>
        <w:t xml:space="preserve">Experimental evaluations compare outcomes for </w:t>
      </w:r>
      <w:r w:rsidR="005B4DDE">
        <w:t xml:space="preserve">two randomly selected groups, one </w:t>
      </w:r>
      <w:r w:rsidR="00862DAE">
        <w:t>of which is subject to the intervention and one of which is not</w:t>
      </w:r>
      <w:r>
        <w:t xml:space="preserve">. </w:t>
      </w:r>
      <w:r w:rsidR="005B7D28">
        <w:t xml:space="preserve">As the two groups are randomly selected, they are assumed to be the same except for </w:t>
      </w:r>
      <w:r w:rsidR="00BF717B">
        <w:t xml:space="preserve">the experience of </w:t>
      </w:r>
      <w:r>
        <w:t>the intervention</w:t>
      </w:r>
      <w:r w:rsidR="00BF717B">
        <w:t xml:space="preserve">. Thus </w:t>
      </w:r>
      <w:r>
        <w:t xml:space="preserve">any differences in outcomes </w:t>
      </w:r>
      <w:r w:rsidR="00BF717B">
        <w:t>are presumed to</w:t>
      </w:r>
      <w:r>
        <w:t xml:space="preserve"> be due to the intervention. Quasi-experimental evaluations aim to </w:t>
      </w:r>
      <w:r w:rsidR="00BA63E7">
        <w:t xml:space="preserve">mimic this approach but instead of random selection a </w:t>
      </w:r>
      <w:r w:rsidR="001D60A0">
        <w:t xml:space="preserve">comparison group is ‘found’ in datasets through statistical analysis. </w:t>
      </w:r>
    </w:p>
    <w:p w14:paraId="362C7C54" w14:textId="696D177B" w:rsidR="00072C48" w:rsidRDefault="00D07B77" w:rsidP="00072C48">
      <w:pPr>
        <w:pStyle w:val="BodyText"/>
      </w:pPr>
      <w:r>
        <w:t xml:space="preserve">In practice, these approaches are unlikely to be applicable to a small-scale impact evaluation of the eRedBag. </w:t>
      </w:r>
      <w:r w:rsidR="000A6E13">
        <w:t xml:space="preserve">It is unlikely you be able to randomly select which care homes to roll out the eRedBag too and which to leave out for a certain period. </w:t>
      </w:r>
      <w:r w:rsidR="008D050D">
        <w:t xml:space="preserve">Equally, </w:t>
      </w:r>
      <w:r w:rsidR="00AF47D5">
        <w:t>it is unlikely you could randomly select two groups of care home residents, one for inclusion in the intervention and one f</w:t>
      </w:r>
      <w:r w:rsidR="00560301">
        <w:t xml:space="preserve">or exclusion. </w:t>
      </w:r>
      <w:r w:rsidR="000A6E13">
        <w:t xml:space="preserve">It would also be extremely difficult to find a sufficiently similar comparator group of care homes for which you could access the necessary data to make a comparison. </w:t>
      </w:r>
    </w:p>
    <w:p w14:paraId="2654C975" w14:textId="03D3B192" w:rsidR="00072C48" w:rsidRDefault="00072C48" w:rsidP="00072C48">
      <w:pPr>
        <w:pStyle w:val="BodyText"/>
      </w:pPr>
      <w:r>
        <w:t xml:space="preserve">Theory-based impact evaluations draw conclusions about an intervention’s impact through rigorous testing of whether the causal chains thought to bring about change are supported by sufficiently strong evidence and </w:t>
      </w:r>
      <w:r w:rsidR="00560301">
        <w:t>whether</w:t>
      </w:r>
      <w:r>
        <w:t xml:space="preserve"> alternative explanations can be ruled out. Theory-based evaluation is concerned with both the extent of the change and why change occurs; it tries to get inside the black-box of what happens between inputs and outcomes, and how that is affected by wider contexts.</w:t>
      </w:r>
    </w:p>
    <w:p w14:paraId="6B4FE136" w14:textId="681FCF35" w:rsidR="00715AF2" w:rsidRDefault="00715AF2" w:rsidP="00072C48">
      <w:pPr>
        <w:pStyle w:val="BodyText"/>
      </w:pPr>
      <w:r>
        <w:t xml:space="preserve">A theory-based </w:t>
      </w:r>
      <w:r w:rsidR="00BD3926">
        <w:t>impact evaluation</w:t>
      </w:r>
      <w:r>
        <w:t xml:space="preserve"> is more appropriate when there is limited scope for developing a robust comparison group</w:t>
      </w:r>
      <w:r w:rsidR="00CD1475">
        <w:t>, which is very</w:t>
      </w:r>
      <w:r>
        <w:t xml:space="preserve"> likely to be true in respect of the introduction of the eRedBag.</w:t>
      </w:r>
      <w:r w:rsidR="00BD3926" w:rsidRPr="00BD3926">
        <w:t xml:space="preserve"> </w:t>
      </w:r>
      <w:r w:rsidR="00BD3926">
        <w:t>Therefore, this guide recommends a theory-based impact evaluation.</w:t>
      </w:r>
    </w:p>
    <w:p w14:paraId="0551B9BE" w14:textId="77777777" w:rsidR="00CD1475" w:rsidRDefault="00072C48" w:rsidP="00072C48">
      <w:pPr>
        <w:pStyle w:val="BodyText"/>
      </w:pPr>
      <w:r>
        <w:t xml:space="preserve">Theory-based evaluations are </w:t>
      </w:r>
      <w:r w:rsidR="00F571A2">
        <w:t>based</w:t>
      </w:r>
      <w:r>
        <w:t xml:space="preserve"> on a well-defined Theory of Change, which includes theories about alternative explanations for the outcomes. </w:t>
      </w:r>
      <w:r w:rsidR="00CD1475">
        <w:t xml:space="preserve">Section 2 already presented the theory of change for the eRedBag. </w:t>
      </w:r>
    </w:p>
    <w:p w14:paraId="0E5B9C5F" w14:textId="5079F189" w:rsidR="00896075" w:rsidRDefault="00072C48" w:rsidP="00072C48">
      <w:pPr>
        <w:pStyle w:val="BodyText"/>
      </w:pPr>
      <w:r>
        <w:t>Once a theory is established, the theory is tested through multiple evidence sources.</w:t>
      </w:r>
      <w:r w:rsidR="004B38C3">
        <w:t xml:space="preserve"> </w:t>
      </w:r>
      <w:r w:rsidR="00896075">
        <w:t xml:space="preserve">This section presents two main methods for collecting evidence to </w:t>
      </w:r>
      <w:r w:rsidR="006146CE">
        <w:t xml:space="preserve">test against the theory of change for the </w:t>
      </w:r>
      <w:r w:rsidR="00896075">
        <w:t>introduc</w:t>
      </w:r>
      <w:r w:rsidR="006146CE">
        <w:t>tion of</w:t>
      </w:r>
      <w:r w:rsidR="00896075">
        <w:t xml:space="preserve"> the eRedBag </w:t>
      </w:r>
      <w:r w:rsidR="00FE6E0F">
        <w:t>in</w:t>
      </w:r>
      <w:r w:rsidR="00896075">
        <w:t xml:space="preserve"> your area. </w:t>
      </w:r>
    </w:p>
    <w:p w14:paraId="484B4E51" w14:textId="3FDAD10F" w:rsidR="00896075" w:rsidRDefault="00285114" w:rsidP="00285114">
      <w:pPr>
        <w:pStyle w:val="Heading2"/>
      </w:pPr>
      <w:r>
        <w:lastRenderedPageBreak/>
        <w:t>Analysis of outcome data</w:t>
      </w:r>
    </w:p>
    <w:p w14:paraId="4401F7CA" w14:textId="57D55795" w:rsidR="002C61E3" w:rsidRDefault="00525EBD" w:rsidP="00C41F50">
      <w:pPr>
        <w:pStyle w:val="BodyText"/>
      </w:pPr>
      <w:r>
        <w:t xml:space="preserve">Section 3 suggested a set of metrics that should be monitored for the process evaluation. </w:t>
      </w:r>
      <w:r w:rsidR="00263564">
        <w:t>S</w:t>
      </w:r>
      <w:r>
        <w:t>ome of these data can also be used in the impact evaluation</w:t>
      </w:r>
      <w:r w:rsidR="00263564">
        <w:t xml:space="preserve">. </w:t>
      </w:r>
      <w:r w:rsidR="00092082">
        <w:t xml:space="preserve">Although </w:t>
      </w:r>
      <w:r w:rsidR="00263564">
        <w:t xml:space="preserve">it is probably not possible to do a full experimental/quasi-experimental evaluation, </w:t>
      </w:r>
      <w:r w:rsidR="002C61E3">
        <w:t xml:space="preserve">it is still helpful to compare outcomes data for </w:t>
      </w:r>
      <w:r w:rsidR="00263564">
        <w:t>care homes using the eRedBag</w:t>
      </w:r>
      <w:r w:rsidR="002C61E3">
        <w:t xml:space="preserve"> against other groups, potentially including:</w:t>
      </w:r>
    </w:p>
    <w:p w14:paraId="49D2A8A9" w14:textId="24804DA0" w:rsidR="00285114" w:rsidRDefault="002C61E3" w:rsidP="002C61E3">
      <w:pPr>
        <w:pStyle w:val="ListBullet"/>
      </w:pPr>
      <w:r>
        <w:t>The year(s) prior to implementation of the eRedBag for the same care homes</w:t>
      </w:r>
    </w:p>
    <w:p w14:paraId="15B24E16" w14:textId="63013D17" w:rsidR="002C61E3" w:rsidRDefault="002C61E3" w:rsidP="002C61E3">
      <w:pPr>
        <w:pStyle w:val="ListBullet"/>
      </w:pPr>
      <w:r>
        <w:t xml:space="preserve">Other care homes in the area not using the eRedBag. </w:t>
      </w:r>
    </w:p>
    <w:p w14:paraId="2B6C3E7D" w14:textId="1FF407A7" w:rsidR="00B9117E" w:rsidRDefault="002C61E3" w:rsidP="00C41F50">
      <w:pPr>
        <w:pStyle w:val="BodyText"/>
      </w:pPr>
      <w:r>
        <w:t xml:space="preserve">The reasons these are not ideal comparators are that a) </w:t>
      </w:r>
      <w:r w:rsidR="00347CC4">
        <w:t xml:space="preserve">key </w:t>
      </w:r>
      <w:r w:rsidR="006E24FC">
        <w:t xml:space="preserve">contextual </w:t>
      </w:r>
      <w:r w:rsidR="00347CC4">
        <w:t xml:space="preserve">features </w:t>
      </w:r>
      <w:r w:rsidR="006E24FC">
        <w:t xml:space="preserve">of </w:t>
      </w:r>
      <w:r>
        <w:t>the year of implementation might differ to previous years (for example, Covid-19</w:t>
      </w:r>
      <w:r w:rsidR="00A0078C">
        <w:t xml:space="preserve"> did not have an </w:t>
      </w:r>
      <w:r w:rsidR="00CC68BB">
        <w:t>effect on hospitalisations until March 2020</w:t>
      </w:r>
      <w:r>
        <w:t xml:space="preserve">) and b) other care homes might have relevant differences with care homes adopting the eRedBag (for example more critically ill residents who are more likely to attend </w:t>
      </w:r>
      <w:r w:rsidR="002E6FC5">
        <w:t>ED</w:t>
      </w:r>
      <w:r>
        <w:t xml:space="preserve"> or have a non-elective hospital admission).</w:t>
      </w:r>
    </w:p>
    <w:p w14:paraId="28DFE4BC" w14:textId="3ABAE1DD" w:rsidR="00263564" w:rsidRDefault="00973181" w:rsidP="00C41F50">
      <w:pPr>
        <w:pStyle w:val="BodyText"/>
      </w:pPr>
      <w:r>
        <w:t xml:space="preserve">Possible </w:t>
      </w:r>
      <w:r w:rsidR="00B9117E">
        <w:t xml:space="preserve">metrics </w:t>
      </w:r>
      <w:r w:rsidR="00E204A2">
        <w:t xml:space="preserve">to consider </w:t>
      </w:r>
      <w:r w:rsidR="00B9117E">
        <w:t xml:space="preserve">for comparison </w:t>
      </w:r>
      <w:r w:rsidR="00E204A2">
        <w:t>c</w:t>
      </w:r>
      <w:r w:rsidR="00B9117E">
        <w:t>ould be:</w:t>
      </w:r>
      <w:r w:rsidR="002C61E3">
        <w:t xml:space="preserve"> </w:t>
      </w:r>
    </w:p>
    <w:p w14:paraId="02ADF3C4" w14:textId="7585CA23" w:rsidR="00263564" w:rsidRDefault="00263564" w:rsidP="00263564">
      <w:pPr>
        <w:pStyle w:val="ListBullet"/>
      </w:pPr>
      <w:r>
        <w:t xml:space="preserve">Number of </w:t>
      </w:r>
      <w:r w:rsidR="00B9117E">
        <w:t xml:space="preserve">ambulance conveyances </w:t>
      </w:r>
      <w:r w:rsidR="00DC79E1">
        <w:t>to hospital</w:t>
      </w:r>
    </w:p>
    <w:p w14:paraId="666D47FE" w14:textId="0C9CF1CB" w:rsidR="00263564" w:rsidRDefault="00263564" w:rsidP="00263564">
      <w:pPr>
        <w:pStyle w:val="ListBullet"/>
      </w:pPr>
      <w:r>
        <w:t xml:space="preserve">Number of </w:t>
      </w:r>
      <w:r w:rsidR="002E6FC5">
        <w:t>ED</w:t>
      </w:r>
      <w:r w:rsidR="00B9117E">
        <w:t xml:space="preserve"> attendances</w:t>
      </w:r>
    </w:p>
    <w:p w14:paraId="6BA11257" w14:textId="6FDDCF81" w:rsidR="00263564" w:rsidRDefault="00263564" w:rsidP="00263564">
      <w:pPr>
        <w:pStyle w:val="ListBullet"/>
      </w:pPr>
      <w:r>
        <w:t xml:space="preserve">Number of </w:t>
      </w:r>
      <w:r w:rsidR="00B9117E">
        <w:t>non-elective admissions</w:t>
      </w:r>
      <w:r>
        <w:t xml:space="preserve"> </w:t>
      </w:r>
    </w:p>
    <w:p w14:paraId="22CDE54D" w14:textId="5EDC2EF5" w:rsidR="00263564" w:rsidRDefault="00263564" w:rsidP="00263564">
      <w:pPr>
        <w:pStyle w:val="ListBullet"/>
      </w:pPr>
      <w:r>
        <w:t xml:space="preserve">Length of stay for residents </w:t>
      </w:r>
      <w:r w:rsidR="00B9117E">
        <w:t>after a non-elective admission.</w:t>
      </w:r>
    </w:p>
    <w:p w14:paraId="146C4737" w14:textId="67CFB797" w:rsidR="00263564" w:rsidRDefault="00263564" w:rsidP="00263564">
      <w:pPr>
        <w:pStyle w:val="BodyText"/>
      </w:pPr>
      <w:r>
        <w:t xml:space="preserve">These data </w:t>
      </w:r>
      <w:r w:rsidR="00B9117E">
        <w:t xml:space="preserve">should be </w:t>
      </w:r>
      <w:r>
        <w:t xml:space="preserve">compared </w:t>
      </w:r>
      <w:r w:rsidR="00B9117E">
        <w:t xml:space="preserve">for care homes since they went live with the eRedBag against a comparable period prior to going live or to the wider care home population. </w:t>
      </w:r>
    </w:p>
    <w:p w14:paraId="147BE1C7" w14:textId="62EFDAFD" w:rsidR="00285114" w:rsidRDefault="00DF42E9" w:rsidP="00DF42E9">
      <w:pPr>
        <w:pStyle w:val="Heading2"/>
      </w:pPr>
      <w:r>
        <w:t>Resident, family and staff experience</w:t>
      </w:r>
    </w:p>
    <w:p w14:paraId="72C43F63" w14:textId="153E6E26" w:rsidR="00DF42E9" w:rsidRDefault="00DF42E9" w:rsidP="00C41F50">
      <w:pPr>
        <w:pStyle w:val="BodyText"/>
      </w:pPr>
      <w:r>
        <w:t xml:space="preserve">The other key outcome metrics in the theory of change </w:t>
      </w:r>
      <w:r w:rsidR="00F96BE0">
        <w:t>include improved experience for residents, their families/carers, and improved job satisfaction for staff. You may be collecting data on these metrics already but it is probable that standardised reporting will not show the impact of the eRedBag given that it is a relatively small intervention. This guide therefore provides some suggestions on how to collect these data.</w:t>
      </w:r>
    </w:p>
    <w:p w14:paraId="143EBA49" w14:textId="1C35ACE5" w:rsidR="00586A9E" w:rsidRDefault="009A223D" w:rsidP="00C41F50">
      <w:pPr>
        <w:pStyle w:val="BodyText"/>
      </w:pPr>
      <w:r>
        <w:t xml:space="preserve">It can be challenging to collect </w:t>
      </w:r>
      <w:r w:rsidR="00586A9E">
        <w:t xml:space="preserve">these experience </w:t>
      </w:r>
      <w:r>
        <w:t>data</w:t>
      </w:r>
      <w:r w:rsidR="00410B32">
        <w:t xml:space="preserve"> because</w:t>
      </w:r>
      <w:r w:rsidR="00586A9E">
        <w:t>:</w:t>
      </w:r>
    </w:p>
    <w:p w14:paraId="5D226DEF" w14:textId="77777777" w:rsidR="00586A9E" w:rsidRDefault="00586A9E" w:rsidP="00586A9E">
      <w:pPr>
        <w:pStyle w:val="ListBullet"/>
      </w:pPr>
      <w:r>
        <w:t>C</w:t>
      </w:r>
      <w:r w:rsidR="009A223D">
        <w:t xml:space="preserve">are home </w:t>
      </w:r>
      <w:r>
        <w:t xml:space="preserve">and hospital </w:t>
      </w:r>
      <w:r w:rsidR="009A223D">
        <w:t>staff are typically very busy</w:t>
      </w:r>
    </w:p>
    <w:p w14:paraId="1B3AD3F9" w14:textId="77777777" w:rsidR="00586A9E" w:rsidRDefault="00586A9E" w:rsidP="00586A9E">
      <w:pPr>
        <w:pStyle w:val="ListBullet"/>
      </w:pPr>
      <w:r>
        <w:t>Residents may be unaware of the eRedBag intervention or have vulnerabilities that mean it is difficult for them to understand and/or respond to questions</w:t>
      </w:r>
    </w:p>
    <w:p w14:paraId="1714732F" w14:textId="61DF3786" w:rsidR="00F96BE0" w:rsidRDefault="00586A9E" w:rsidP="00586A9E">
      <w:pPr>
        <w:pStyle w:val="ListBullet"/>
      </w:pPr>
      <w:r>
        <w:t xml:space="preserve">Their families may be unaware of the intervention or be difficult to access in person/over email or telephone. </w:t>
      </w:r>
    </w:p>
    <w:p w14:paraId="39422CFB" w14:textId="57EA8932" w:rsidR="00DF42E9" w:rsidRDefault="00651694" w:rsidP="00C41F50">
      <w:pPr>
        <w:pStyle w:val="BodyText"/>
      </w:pPr>
      <w:r>
        <w:lastRenderedPageBreak/>
        <w:t xml:space="preserve">You are probably best-placed to know how to gather information from staff in your care homes/hospital, and from residents and families. However, in our experience, </w:t>
      </w:r>
      <w:r w:rsidR="00ED18C0">
        <w:t xml:space="preserve">visiting a care home using the eRedBag at a time when residents may be having visitors (for example at a coffee morning), offers the opportunity to have conversations with residents, their families and the staff, that will yield </w:t>
      </w:r>
      <w:r>
        <w:t xml:space="preserve">rich, informative responses </w:t>
      </w:r>
      <w:r w:rsidR="00ED18C0">
        <w:t>about the experience of the eRedBag.</w:t>
      </w:r>
      <w:r w:rsidR="00C84EFC">
        <w:t xml:space="preserve"> Below are some questions you may consider using.</w:t>
      </w:r>
    </w:p>
    <w:p w14:paraId="5B9E2E76" w14:textId="3D4F838B" w:rsidR="00C84EFC" w:rsidRDefault="00C84EFC" w:rsidP="00C84EFC">
      <w:pPr>
        <w:pStyle w:val="Caption"/>
      </w:pPr>
      <w:r>
        <w:t xml:space="preserve">Table </w:t>
      </w:r>
      <w:r w:rsidR="002D7445">
        <w:fldChar w:fldCharType="begin"/>
      </w:r>
      <w:r w:rsidR="002D7445">
        <w:instrText xml:space="preserve"> STYLEREF 1 \s </w:instrText>
      </w:r>
      <w:r w:rsidR="002D7445">
        <w:fldChar w:fldCharType="separate"/>
      </w:r>
      <w:r w:rsidR="002D7445">
        <w:rPr>
          <w:noProof/>
        </w:rPr>
        <w:t>4</w:t>
      </w:r>
      <w:r w:rsidR="002D7445">
        <w:fldChar w:fldCharType="end"/>
      </w:r>
      <w:r w:rsidR="002D7445">
        <w:noBreakHyphen/>
      </w:r>
      <w:r w:rsidR="002D7445">
        <w:fldChar w:fldCharType="begin"/>
      </w:r>
      <w:r w:rsidR="002D7445">
        <w:instrText xml:space="preserve"> SEQ Table \* ARABIC \s 1 </w:instrText>
      </w:r>
      <w:r w:rsidR="002D7445">
        <w:fldChar w:fldCharType="separate"/>
      </w:r>
      <w:r w:rsidR="002D7445">
        <w:rPr>
          <w:noProof/>
        </w:rPr>
        <w:t>1</w:t>
      </w:r>
      <w:r w:rsidR="002D7445">
        <w:fldChar w:fldCharType="end"/>
      </w:r>
      <w:r>
        <w:t>: Evaluation questions for care home residents, their families and staff</w:t>
      </w:r>
    </w:p>
    <w:tbl>
      <w:tblPr>
        <w:tblStyle w:val="SQW"/>
        <w:tblW w:w="5000" w:type="pct"/>
        <w:tblLook w:val="04A0" w:firstRow="1" w:lastRow="0" w:firstColumn="1" w:lastColumn="0" w:noHBand="0" w:noVBand="1"/>
      </w:tblPr>
      <w:tblGrid>
        <w:gridCol w:w="608"/>
        <w:gridCol w:w="4032"/>
        <w:gridCol w:w="4030"/>
      </w:tblGrid>
      <w:tr w:rsidR="00E71094" w:rsidRPr="00C84EFC" w14:paraId="52AD4C93" w14:textId="77777777" w:rsidTr="00E71094">
        <w:trPr>
          <w:cnfStyle w:val="100000000000" w:firstRow="1" w:lastRow="0" w:firstColumn="0" w:lastColumn="0" w:oddVBand="0" w:evenVBand="0" w:oddHBand="0" w:evenHBand="0" w:firstRowFirstColumn="0" w:firstRowLastColumn="0" w:lastRowFirstColumn="0" w:lastRowLastColumn="0"/>
          <w:tblHeader/>
        </w:trPr>
        <w:tc>
          <w:tcPr>
            <w:tcW w:w="351" w:type="pct"/>
          </w:tcPr>
          <w:p w14:paraId="4553C320" w14:textId="77777777" w:rsidR="00E71094" w:rsidRDefault="00E71094" w:rsidP="00C84EFC">
            <w:pPr>
              <w:pStyle w:val="ColumnHeading"/>
            </w:pPr>
          </w:p>
        </w:tc>
        <w:tc>
          <w:tcPr>
            <w:tcW w:w="2325" w:type="pct"/>
          </w:tcPr>
          <w:p w14:paraId="61032F6A" w14:textId="54AB2914" w:rsidR="00E71094" w:rsidRPr="00C84EFC" w:rsidRDefault="00E71094" w:rsidP="00C84EFC">
            <w:pPr>
              <w:pStyle w:val="ColumnHeading"/>
            </w:pPr>
            <w:r>
              <w:t>Question</w:t>
            </w:r>
          </w:p>
        </w:tc>
        <w:tc>
          <w:tcPr>
            <w:tcW w:w="2325" w:type="pct"/>
          </w:tcPr>
          <w:p w14:paraId="523EEA3F" w14:textId="59EC5E19" w:rsidR="00E71094" w:rsidRPr="00C84EFC" w:rsidRDefault="00E71094" w:rsidP="00C84EFC">
            <w:pPr>
              <w:pStyle w:val="ColumnHeading"/>
            </w:pPr>
            <w:r>
              <w:t xml:space="preserve">Answer </w:t>
            </w:r>
          </w:p>
        </w:tc>
      </w:tr>
      <w:tr w:rsidR="00E71094" w:rsidRPr="00C84EFC" w14:paraId="46366AD4" w14:textId="77777777" w:rsidTr="00E71094">
        <w:tc>
          <w:tcPr>
            <w:tcW w:w="351" w:type="pct"/>
            <w:shd w:val="clear" w:color="auto" w:fill="F9D2D0" w:themeFill="accent1" w:themeFillTint="33"/>
          </w:tcPr>
          <w:p w14:paraId="0027BD78" w14:textId="77777777" w:rsidR="00E71094" w:rsidRPr="00C84EFC" w:rsidRDefault="00E71094" w:rsidP="00C84EFC">
            <w:pPr>
              <w:pStyle w:val="TableText"/>
              <w:rPr>
                <w:b/>
                <w:bCs/>
                <w:i/>
                <w:iCs/>
              </w:rPr>
            </w:pPr>
          </w:p>
        </w:tc>
        <w:tc>
          <w:tcPr>
            <w:tcW w:w="4649" w:type="pct"/>
            <w:gridSpan w:val="2"/>
            <w:shd w:val="clear" w:color="auto" w:fill="F9D2D0" w:themeFill="accent1" w:themeFillTint="33"/>
          </w:tcPr>
          <w:p w14:paraId="35C44922" w14:textId="6E8F07B6" w:rsidR="00E71094" w:rsidRPr="00C84EFC" w:rsidRDefault="00E71094" w:rsidP="00C84EFC">
            <w:pPr>
              <w:pStyle w:val="TableText"/>
              <w:rPr>
                <w:b/>
                <w:bCs/>
                <w:i/>
                <w:iCs/>
              </w:rPr>
            </w:pPr>
            <w:r w:rsidRPr="00C84EFC">
              <w:rPr>
                <w:b/>
                <w:bCs/>
                <w:i/>
                <w:iCs/>
              </w:rPr>
              <w:t>For residents and families</w:t>
            </w:r>
            <w:r>
              <w:rPr>
                <w:b/>
                <w:bCs/>
                <w:i/>
                <w:iCs/>
              </w:rPr>
              <w:t xml:space="preserve"> of care homes using the eRedBag</w:t>
            </w:r>
          </w:p>
        </w:tc>
      </w:tr>
      <w:tr w:rsidR="00E71094" w:rsidRPr="00C84EFC" w14:paraId="06B71E50" w14:textId="77777777" w:rsidTr="00E71094">
        <w:trPr>
          <w:cnfStyle w:val="000000010000" w:firstRow="0" w:lastRow="0" w:firstColumn="0" w:lastColumn="0" w:oddVBand="0" w:evenVBand="0" w:oddHBand="0" w:evenHBand="1" w:firstRowFirstColumn="0" w:firstRowLastColumn="0" w:lastRowFirstColumn="0" w:lastRowLastColumn="0"/>
        </w:trPr>
        <w:tc>
          <w:tcPr>
            <w:tcW w:w="351" w:type="pct"/>
          </w:tcPr>
          <w:p w14:paraId="758F0F7B" w14:textId="4CB17642" w:rsidR="00E71094" w:rsidRDefault="00E71094" w:rsidP="00C84EFC">
            <w:pPr>
              <w:pStyle w:val="TableText"/>
            </w:pPr>
            <w:r>
              <w:t>1</w:t>
            </w:r>
          </w:p>
        </w:tc>
        <w:tc>
          <w:tcPr>
            <w:tcW w:w="2325" w:type="pct"/>
          </w:tcPr>
          <w:p w14:paraId="69FCE781" w14:textId="772BF999" w:rsidR="00E71094" w:rsidRDefault="00E71094" w:rsidP="00C84EFC">
            <w:pPr>
              <w:pStyle w:val="TableText"/>
            </w:pPr>
            <w:r>
              <w:t xml:space="preserve">Have you gone to hospital recently to attend </w:t>
            </w:r>
            <w:r w:rsidR="002E6FC5">
              <w:t>ED</w:t>
            </w:r>
            <w:r>
              <w:t xml:space="preserve"> or be admitted unexpectedly?</w:t>
            </w:r>
          </w:p>
        </w:tc>
        <w:tc>
          <w:tcPr>
            <w:tcW w:w="2325" w:type="pct"/>
          </w:tcPr>
          <w:p w14:paraId="264A2D43" w14:textId="77777777" w:rsidR="00E71094" w:rsidRPr="00C84EFC" w:rsidRDefault="00E71094" w:rsidP="00C84EFC">
            <w:pPr>
              <w:pStyle w:val="TableText"/>
            </w:pPr>
          </w:p>
        </w:tc>
      </w:tr>
      <w:tr w:rsidR="00E71094" w:rsidRPr="00C84EFC" w14:paraId="296A34B5" w14:textId="77777777" w:rsidTr="00E71094">
        <w:tc>
          <w:tcPr>
            <w:tcW w:w="351" w:type="pct"/>
          </w:tcPr>
          <w:p w14:paraId="6D6AE591" w14:textId="4F12B07F" w:rsidR="00E71094" w:rsidRDefault="00E71094" w:rsidP="00C84EFC">
            <w:pPr>
              <w:pStyle w:val="TableText"/>
            </w:pPr>
            <w:r>
              <w:t>2</w:t>
            </w:r>
          </w:p>
        </w:tc>
        <w:tc>
          <w:tcPr>
            <w:tcW w:w="2325" w:type="pct"/>
          </w:tcPr>
          <w:p w14:paraId="684CD29D" w14:textId="0C888BE1" w:rsidR="00E71094" w:rsidRDefault="00E71094" w:rsidP="00C84EFC">
            <w:pPr>
              <w:pStyle w:val="TableText"/>
            </w:pPr>
            <w:r>
              <w:t>How was your experience? For example, did you have to repeat your story a number of times to different medical staff?</w:t>
            </w:r>
          </w:p>
        </w:tc>
        <w:tc>
          <w:tcPr>
            <w:tcW w:w="2325" w:type="pct"/>
          </w:tcPr>
          <w:p w14:paraId="6638BAFC" w14:textId="77777777" w:rsidR="00E71094" w:rsidRPr="00C84EFC" w:rsidRDefault="00E71094" w:rsidP="00C84EFC">
            <w:pPr>
              <w:pStyle w:val="TableText"/>
            </w:pPr>
          </w:p>
        </w:tc>
      </w:tr>
      <w:tr w:rsidR="00E71094" w:rsidRPr="00C84EFC" w14:paraId="2C7381AE" w14:textId="77777777" w:rsidTr="00E71094">
        <w:trPr>
          <w:cnfStyle w:val="000000010000" w:firstRow="0" w:lastRow="0" w:firstColumn="0" w:lastColumn="0" w:oddVBand="0" w:evenVBand="0" w:oddHBand="0" w:evenHBand="1" w:firstRowFirstColumn="0" w:firstRowLastColumn="0" w:lastRowFirstColumn="0" w:lastRowLastColumn="0"/>
        </w:trPr>
        <w:tc>
          <w:tcPr>
            <w:tcW w:w="351" w:type="pct"/>
          </w:tcPr>
          <w:p w14:paraId="68457DB8" w14:textId="1B09CEE8" w:rsidR="00E71094" w:rsidRDefault="00E71094" w:rsidP="00C84EFC">
            <w:pPr>
              <w:pStyle w:val="TableText"/>
            </w:pPr>
            <w:r>
              <w:t>3</w:t>
            </w:r>
          </w:p>
        </w:tc>
        <w:tc>
          <w:tcPr>
            <w:tcW w:w="2325" w:type="pct"/>
          </w:tcPr>
          <w:p w14:paraId="0B3BE8A5" w14:textId="7B88F4E1" w:rsidR="00E71094" w:rsidRDefault="00E71094" w:rsidP="00C84EFC">
            <w:pPr>
              <w:pStyle w:val="TableText"/>
            </w:pPr>
            <w:r>
              <w:t>Was this experience different to previous times you might have gone to hospital (</w:t>
            </w:r>
            <w:r w:rsidR="008C57D8">
              <w:t xml:space="preserve">NB. specifically </w:t>
            </w:r>
            <w:r>
              <w:t xml:space="preserve">reference </w:t>
            </w:r>
            <w:r w:rsidR="003E29E4">
              <w:t xml:space="preserve">the </w:t>
            </w:r>
            <w:r>
              <w:t>time before the eRedBag was in use at the care home)? If so, how?</w:t>
            </w:r>
          </w:p>
        </w:tc>
        <w:tc>
          <w:tcPr>
            <w:tcW w:w="2325" w:type="pct"/>
          </w:tcPr>
          <w:p w14:paraId="1458C468" w14:textId="77777777" w:rsidR="00E71094" w:rsidRPr="00C84EFC" w:rsidRDefault="00E71094" w:rsidP="00C84EFC">
            <w:pPr>
              <w:pStyle w:val="TableText"/>
            </w:pPr>
          </w:p>
        </w:tc>
      </w:tr>
      <w:tr w:rsidR="00E71094" w:rsidRPr="00C84EFC" w14:paraId="2B8F261A" w14:textId="77777777" w:rsidTr="00E71094">
        <w:tc>
          <w:tcPr>
            <w:tcW w:w="351" w:type="pct"/>
          </w:tcPr>
          <w:p w14:paraId="2385D1B3" w14:textId="62535ACB" w:rsidR="00E71094" w:rsidRDefault="00E71094" w:rsidP="00C84EFC">
            <w:pPr>
              <w:pStyle w:val="TableText"/>
            </w:pPr>
            <w:r>
              <w:t>4</w:t>
            </w:r>
          </w:p>
        </w:tc>
        <w:tc>
          <w:tcPr>
            <w:tcW w:w="2325" w:type="pct"/>
          </w:tcPr>
          <w:p w14:paraId="30AD19D0" w14:textId="0EB07BB0" w:rsidR="00E71094" w:rsidRPr="00C84EFC" w:rsidRDefault="00E71094" w:rsidP="00C84EFC">
            <w:pPr>
              <w:pStyle w:val="TableText"/>
            </w:pPr>
            <w:r>
              <w:t>Are you aware of the eRedBag being used during your recent hospital attendance/admission?</w:t>
            </w:r>
          </w:p>
        </w:tc>
        <w:tc>
          <w:tcPr>
            <w:tcW w:w="2325" w:type="pct"/>
          </w:tcPr>
          <w:p w14:paraId="7BC40F62" w14:textId="77777777" w:rsidR="00E71094" w:rsidRPr="00C84EFC" w:rsidRDefault="00E71094" w:rsidP="00C84EFC">
            <w:pPr>
              <w:pStyle w:val="TableText"/>
            </w:pPr>
          </w:p>
        </w:tc>
      </w:tr>
      <w:tr w:rsidR="00E71094" w:rsidRPr="00C84EFC" w14:paraId="18B5A5CE" w14:textId="77777777" w:rsidTr="00E71094">
        <w:trPr>
          <w:cnfStyle w:val="000000010000" w:firstRow="0" w:lastRow="0" w:firstColumn="0" w:lastColumn="0" w:oddVBand="0" w:evenVBand="0" w:oddHBand="0" w:evenHBand="1" w:firstRowFirstColumn="0" w:firstRowLastColumn="0" w:lastRowFirstColumn="0" w:lastRowLastColumn="0"/>
        </w:trPr>
        <w:tc>
          <w:tcPr>
            <w:tcW w:w="351" w:type="pct"/>
          </w:tcPr>
          <w:p w14:paraId="2C2C4C83" w14:textId="32CF06A6" w:rsidR="00E71094" w:rsidRDefault="00E71094" w:rsidP="00C84EFC">
            <w:pPr>
              <w:pStyle w:val="TableText"/>
            </w:pPr>
            <w:r>
              <w:t>5</w:t>
            </w:r>
          </w:p>
        </w:tc>
        <w:tc>
          <w:tcPr>
            <w:tcW w:w="2325" w:type="pct"/>
          </w:tcPr>
          <w:p w14:paraId="2D1B5CB3" w14:textId="5DDAC109" w:rsidR="00E71094" w:rsidRDefault="00E71094" w:rsidP="00C84EFC">
            <w:pPr>
              <w:pStyle w:val="TableText"/>
            </w:pPr>
            <w:r>
              <w:t>What is most important in helping you have a good experience of a hospital visit/admission?</w:t>
            </w:r>
          </w:p>
        </w:tc>
        <w:tc>
          <w:tcPr>
            <w:tcW w:w="2325" w:type="pct"/>
          </w:tcPr>
          <w:p w14:paraId="0DBFF8BA" w14:textId="77777777" w:rsidR="00E71094" w:rsidRPr="00C84EFC" w:rsidRDefault="00E71094" w:rsidP="00C84EFC">
            <w:pPr>
              <w:pStyle w:val="TableText"/>
            </w:pPr>
          </w:p>
        </w:tc>
      </w:tr>
      <w:tr w:rsidR="00E71094" w:rsidRPr="00C84EFC" w14:paraId="017E678C" w14:textId="77777777" w:rsidTr="00E71094">
        <w:tc>
          <w:tcPr>
            <w:tcW w:w="351" w:type="pct"/>
            <w:shd w:val="clear" w:color="auto" w:fill="F9D2D0" w:themeFill="accent1" w:themeFillTint="33"/>
          </w:tcPr>
          <w:p w14:paraId="781497D8" w14:textId="77777777" w:rsidR="00E71094" w:rsidRPr="00C84EFC" w:rsidRDefault="00E71094" w:rsidP="00E4503B">
            <w:pPr>
              <w:pStyle w:val="TableText"/>
              <w:rPr>
                <w:b/>
                <w:bCs/>
                <w:i/>
                <w:iCs/>
              </w:rPr>
            </w:pPr>
          </w:p>
        </w:tc>
        <w:tc>
          <w:tcPr>
            <w:tcW w:w="4649" w:type="pct"/>
            <w:gridSpan w:val="2"/>
            <w:shd w:val="clear" w:color="auto" w:fill="F9D2D0" w:themeFill="accent1" w:themeFillTint="33"/>
          </w:tcPr>
          <w:p w14:paraId="0A33D4FB" w14:textId="0A65A26B" w:rsidR="00E71094" w:rsidRPr="00C84EFC" w:rsidRDefault="00E71094" w:rsidP="00E4503B">
            <w:pPr>
              <w:pStyle w:val="TableText"/>
              <w:rPr>
                <w:b/>
                <w:bCs/>
                <w:i/>
                <w:iCs/>
              </w:rPr>
            </w:pPr>
            <w:r w:rsidRPr="00C84EFC">
              <w:rPr>
                <w:b/>
                <w:bCs/>
                <w:i/>
                <w:iCs/>
              </w:rPr>
              <w:t>For</w:t>
            </w:r>
            <w:r>
              <w:rPr>
                <w:b/>
                <w:bCs/>
                <w:i/>
                <w:iCs/>
              </w:rPr>
              <w:t xml:space="preserve"> staff of care homes using the eRedBag</w:t>
            </w:r>
          </w:p>
        </w:tc>
      </w:tr>
      <w:tr w:rsidR="00E71094" w:rsidRPr="00C84EFC" w14:paraId="66121823" w14:textId="77777777" w:rsidTr="00E71094">
        <w:trPr>
          <w:cnfStyle w:val="000000010000" w:firstRow="0" w:lastRow="0" w:firstColumn="0" w:lastColumn="0" w:oddVBand="0" w:evenVBand="0" w:oddHBand="0" w:evenHBand="1" w:firstRowFirstColumn="0" w:firstRowLastColumn="0" w:lastRowFirstColumn="0" w:lastRowLastColumn="0"/>
        </w:trPr>
        <w:tc>
          <w:tcPr>
            <w:tcW w:w="351" w:type="pct"/>
          </w:tcPr>
          <w:p w14:paraId="225E8385" w14:textId="4B3ECD2B" w:rsidR="00E71094" w:rsidRDefault="00E71094" w:rsidP="00C84EFC">
            <w:pPr>
              <w:pStyle w:val="TableText"/>
            </w:pPr>
            <w:r>
              <w:t>1</w:t>
            </w:r>
          </w:p>
        </w:tc>
        <w:tc>
          <w:tcPr>
            <w:tcW w:w="2325" w:type="pct"/>
          </w:tcPr>
          <w:p w14:paraId="7EE1EF50" w14:textId="186EB10D" w:rsidR="00E71094" w:rsidRPr="00C84EFC" w:rsidRDefault="00E71094" w:rsidP="00C84EFC">
            <w:pPr>
              <w:pStyle w:val="TableText"/>
            </w:pPr>
            <w:r>
              <w:t xml:space="preserve">Have you recently used the eRedBag when a resident has attended </w:t>
            </w:r>
            <w:r w:rsidR="002E6FC5">
              <w:t>ED</w:t>
            </w:r>
            <w:r>
              <w:t xml:space="preserve"> or had a non-elective admission to hospital?</w:t>
            </w:r>
          </w:p>
        </w:tc>
        <w:tc>
          <w:tcPr>
            <w:tcW w:w="2325" w:type="pct"/>
          </w:tcPr>
          <w:p w14:paraId="3CA6CCF8" w14:textId="77777777" w:rsidR="00E71094" w:rsidRPr="00C84EFC" w:rsidRDefault="00E71094" w:rsidP="00C84EFC">
            <w:pPr>
              <w:pStyle w:val="TableText"/>
            </w:pPr>
          </w:p>
        </w:tc>
      </w:tr>
      <w:tr w:rsidR="00E71094" w:rsidRPr="00C84EFC" w14:paraId="2C76FE2F" w14:textId="77777777" w:rsidTr="00E71094">
        <w:tc>
          <w:tcPr>
            <w:tcW w:w="351" w:type="pct"/>
          </w:tcPr>
          <w:p w14:paraId="3B34DEAA" w14:textId="4351D3AC" w:rsidR="00E71094" w:rsidRDefault="00E71094" w:rsidP="00C84EFC">
            <w:pPr>
              <w:pStyle w:val="TableText"/>
            </w:pPr>
            <w:r>
              <w:t>2</w:t>
            </w:r>
          </w:p>
        </w:tc>
        <w:tc>
          <w:tcPr>
            <w:tcW w:w="2325" w:type="pct"/>
          </w:tcPr>
          <w:p w14:paraId="5F34F2F2" w14:textId="698C01FB" w:rsidR="00E71094" w:rsidRPr="00C84EFC" w:rsidRDefault="00E71094" w:rsidP="00C84EFC">
            <w:pPr>
              <w:pStyle w:val="TableText"/>
            </w:pPr>
            <w:r>
              <w:t>Could you describe any benefits of the eRedBag, for yourself or the resident?</w:t>
            </w:r>
          </w:p>
        </w:tc>
        <w:tc>
          <w:tcPr>
            <w:tcW w:w="2325" w:type="pct"/>
          </w:tcPr>
          <w:p w14:paraId="0D590DE7" w14:textId="77777777" w:rsidR="00E71094" w:rsidRPr="00C84EFC" w:rsidRDefault="00E71094" w:rsidP="00C84EFC">
            <w:pPr>
              <w:pStyle w:val="TableText"/>
            </w:pPr>
          </w:p>
        </w:tc>
      </w:tr>
      <w:tr w:rsidR="00E71094" w:rsidRPr="00C84EFC" w14:paraId="684746AB" w14:textId="77777777" w:rsidTr="00E71094">
        <w:trPr>
          <w:cnfStyle w:val="000000010000" w:firstRow="0" w:lastRow="0" w:firstColumn="0" w:lastColumn="0" w:oddVBand="0" w:evenVBand="0" w:oddHBand="0" w:evenHBand="1" w:firstRowFirstColumn="0" w:firstRowLastColumn="0" w:lastRowFirstColumn="0" w:lastRowLastColumn="0"/>
        </w:trPr>
        <w:tc>
          <w:tcPr>
            <w:tcW w:w="351" w:type="pct"/>
          </w:tcPr>
          <w:p w14:paraId="78BE27DC" w14:textId="35323A49" w:rsidR="00E71094" w:rsidRDefault="00E71094" w:rsidP="00C84EFC">
            <w:pPr>
              <w:pStyle w:val="TableText"/>
            </w:pPr>
            <w:r>
              <w:t>3</w:t>
            </w:r>
          </w:p>
        </w:tc>
        <w:tc>
          <w:tcPr>
            <w:tcW w:w="2325" w:type="pct"/>
          </w:tcPr>
          <w:p w14:paraId="6C020B71" w14:textId="21208C96" w:rsidR="00E71094" w:rsidRPr="00C84EFC" w:rsidRDefault="00E71094" w:rsidP="00C84EFC">
            <w:pPr>
              <w:pStyle w:val="TableText"/>
            </w:pPr>
            <w:r>
              <w:t>Could you describe any problems/issues arising from the eRedBag, for yourself or the resident?</w:t>
            </w:r>
          </w:p>
        </w:tc>
        <w:tc>
          <w:tcPr>
            <w:tcW w:w="2325" w:type="pct"/>
          </w:tcPr>
          <w:p w14:paraId="257DDB00" w14:textId="77777777" w:rsidR="00E71094" w:rsidRPr="00C84EFC" w:rsidRDefault="00E71094" w:rsidP="00C84EFC">
            <w:pPr>
              <w:pStyle w:val="TableText"/>
            </w:pPr>
          </w:p>
        </w:tc>
      </w:tr>
      <w:tr w:rsidR="00E71094" w:rsidRPr="00C84EFC" w14:paraId="46C06356" w14:textId="77777777" w:rsidTr="00E71094">
        <w:tc>
          <w:tcPr>
            <w:tcW w:w="351" w:type="pct"/>
          </w:tcPr>
          <w:p w14:paraId="67735049" w14:textId="62F2E353" w:rsidR="00E71094" w:rsidRDefault="00E71094" w:rsidP="00C84EFC">
            <w:pPr>
              <w:pStyle w:val="TableText"/>
            </w:pPr>
            <w:r>
              <w:t>4</w:t>
            </w:r>
          </w:p>
        </w:tc>
        <w:tc>
          <w:tcPr>
            <w:tcW w:w="2325" w:type="pct"/>
          </w:tcPr>
          <w:p w14:paraId="116F0CC1" w14:textId="25090E38" w:rsidR="00E71094" w:rsidRPr="00C84EFC" w:rsidRDefault="00E71094" w:rsidP="00C84EFC">
            <w:pPr>
              <w:pStyle w:val="TableText"/>
            </w:pPr>
            <w:r>
              <w:t>Could you suggest any improvements in relation to the eRedBag?</w:t>
            </w:r>
          </w:p>
        </w:tc>
        <w:tc>
          <w:tcPr>
            <w:tcW w:w="2325" w:type="pct"/>
          </w:tcPr>
          <w:p w14:paraId="6C48FA8A" w14:textId="77777777" w:rsidR="00E71094" w:rsidRPr="00C84EFC" w:rsidRDefault="00E71094" w:rsidP="00C84EFC">
            <w:pPr>
              <w:pStyle w:val="TableText"/>
            </w:pPr>
          </w:p>
        </w:tc>
      </w:tr>
      <w:tr w:rsidR="00E71094" w:rsidRPr="00C84EFC" w14:paraId="52D5F716" w14:textId="77777777" w:rsidTr="00E71094">
        <w:trPr>
          <w:cnfStyle w:val="000000010000" w:firstRow="0" w:lastRow="0" w:firstColumn="0" w:lastColumn="0" w:oddVBand="0" w:evenVBand="0" w:oddHBand="0" w:evenHBand="1" w:firstRowFirstColumn="0" w:firstRowLastColumn="0" w:lastRowFirstColumn="0" w:lastRowLastColumn="0"/>
        </w:trPr>
        <w:tc>
          <w:tcPr>
            <w:tcW w:w="351" w:type="pct"/>
          </w:tcPr>
          <w:p w14:paraId="290F32E2" w14:textId="1B07DB12" w:rsidR="00E71094" w:rsidRDefault="00E71094" w:rsidP="00C84EFC">
            <w:pPr>
              <w:pStyle w:val="TableText"/>
            </w:pPr>
            <w:r>
              <w:t>5</w:t>
            </w:r>
          </w:p>
        </w:tc>
        <w:tc>
          <w:tcPr>
            <w:tcW w:w="2325" w:type="pct"/>
          </w:tcPr>
          <w:p w14:paraId="6F022DCE" w14:textId="606F4DF9" w:rsidR="00E71094" w:rsidRDefault="00E71094" w:rsidP="00C84EFC">
            <w:pPr>
              <w:pStyle w:val="TableText"/>
            </w:pPr>
            <w:r>
              <w:t>What are the most important factors in ensuring a resident has a good experience of a hospital visit/admission?</w:t>
            </w:r>
          </w:p>
        </w:tc>
        <w:tc>
          <w:tcPr>
            <w:tcW w:w="2325" w:type="pct"/>
          </w:tcPr>
          <w:p w14:paraId="41A43019" w14:textId="77777777" w:rsidR="00E71094" w:rsidRPr="00C84EFC" w:rsidRDefault="00E71094" w:rsidP="00C84EFC">
            <w:pPr>
              <w:pStyle w:val="TableText"/>
            </w:pPr>
          </w:p>
        </w:tc>
      </w:tr>
    </w:tbl>
    <w:p w14:paraId="324F4F3B" w14:textId="77777777" w:rsidR="002D7445" w:rsidRPr="00910492" w:rsidRDefault="002D7445" w:rsidP="002D7445">
      <w:pPr>
        <w:pStyle w:val="Source"/>
      </w:pPr>
      <w:r>
        <w:t>Source: SQW</w:t>
      </w:r>
    </w:p>
    <w:p w14:paraId="4A66207A" w14:textId="6D2E9202" w:rsidR="002D7445" w:rsidRDefault="002D7445" w:rsidP="002D7445">
      <w:pPr>
        <w:pStyle w:val="BodyText"/>
      </w:pPr>
      <w:r>
        <w:t>It may be possible to gather information from hospital staff about the experience of the eRedBag</w:t>
      </w:r>
      <w:r w:rsidRPr="002D7445">
        <w:t xml:space="preserve"> </w:t>
      </w:r>
      <w:r>
        <w:t>via telephone/video call. Below are some questions you may consider using.</w:t>
      </w:r>
    </w:p>
    <w:p w14:paraId="474E2D43" w14:textId="03305F88" w:rsidR="002D7445" w:rsidRDefault="002D7445" w:rsidP="002D7445">
      <w:pPr>
        <w:pStyle w:val="Caption"/>
      </w:pPr>
      <w:r>
        <w:lastRenderedPageBreak/>
        <w:t xml:space="preserve">Table </w:t>
      </w:r>
      <w:r>
        <w:fldChar w:fldCharType="begin"/>
      </w:r>
      <w:r>
        <w:instrText xml:space="preserve"> STYLEREF 1 \s </w:instrText>
      </w:r>
      <w:r>
        <w:fldChar w:fldCharType="separate"/>
      </w:r>
      <w:r>
        <w:rPr>
          <w:noProof/>
        </w:rPr>
        <w:t>4</w:t>
      </w:r>
      <w:r>
        <w:fldChar w:fldCharType="end"/>
      </w:r>
      <w:r>
        <w:noBreakHyphen/>
      </w:r>
      <w:r>
        <w:fldChar w:fldCharType="begin"/>
      </w:r>
      <w:r>
        <w:instrText xml:space="preserve"> SEQ Table \* ARABIC \s 1 </w:instrText>
      </w:r>
      <w:r>
        <w:fldChar w:fldCharType="separate"/>
      </w:r>
      <w:r>
        <w:rPr>
          <w:noProof/>
        </w:rPr>
        <w:t>2</w:t>
      </w:r>
      <w:r>
        <w:fldChar w:fldCharType="end"/>
      </w:r>
      <w:r>
        <w:t>: Evaluation questions for hospital staff</w:t>
      </w:r>
    </w:p>
    <w:tbl>
      <w:tblPr>
        <w:tblStyle w:val="SQW"/>
        <w:tblW w:w="5000" w:type="pct"/>
        <w:tblLook w:val="04A0" w:firstRow="1" w:lastRow="0" w:firstColumn="1" w:lastColumn="0" w:noHBand="0" w:noVBand="1"/>
      </w:tblPr>
      <w:tblGrid>
        <w:gridCol w:w="608"/>
        <w:gridCol w:w="4032"/>
        <w:gridCol w:w="4030"/>
      </w:tblGrid>
      <w:tr w:rsidR="003E29E4" w:rsidRPr="002D7445" w14:paraId="28A47D3C" w14:textId="77777777" w:rsidTr="003E29E4">
        <w:trPr>
          <w:cnfStyle w:val="100000000000" w:firstRow="1" w:lastRow="0" w:firstColumn="0" w:lastColumn="0" w:oddVBand="0" w:evenVBand="0" w:oddHBand="0" w:evenHBand="0" w:firstRowFirstColumn="0" w:firstRowLastColumn="0" w:lastRowFirstColumn="0" w:lastRowLastColumn="0"/>
          <w:tblHeader/>
        </w:trPr>
        <w:tc>
          <w:tcPr>
            <w:tcW w:w="351" w:type="pct"/>
          </w:tcPr>
          <w:p w14:paraId="29FFE97B" w14:textId="77777777" w:rsidR="003E29E4" w:rsidRDefault="003E29E4" w:rsidP="002D7445">
            <w:pPr>
              <w:pStyle w:val="ColumnHeading"/>
            </w:pPr>
          </w:p>
        </w:tc>
        <w:tc>
          <w:tcPr>
            <w:tcW w:w="2325" w:type="pct"/>
          </w:tcPr>
          <w:p w14:paraId="236ECBBE" w14:textId="16933FB6" w:rsidR="003E29E4" w:rsidRPr="002D7445" w:rsidRDefault="003E29E4" w:rsidP="002D7445">
            <w:pPr>
              <w:pStyle w:val="ColumnHeading"/>
            </w:pPr>
            <w:r>
              <w:t>Question</w:t>
            </w:r>
          </w:p>
        </w:tc>
        <w:tc>
          <w:tcPr>
            <w:tcW w:w="2325" w:type="pct"/>
          </w:tcPr>
          <w:p w14:paraId="6C8AEC9F" w14:textId="7B9063B0" w:rsidR="003E29E4" w:rsidRPr="002D7445" w:rsidRDefault="003E29E4" w:rsidP="002D7445">
            <w:pPr>
              <w:pStyle w:val="ColumnHeading"/>
            </w:pPr>
            <w:r>
              <w:t xml:space="preserve">Answer </w:t>
            </w:r>
          </w:p>
        </w:tc>
      </w:tr>
      <w:tr w:rsidR="003E29E4" w:rsidRPr="00C84EFC" w14:paraId="0E56D403" w14:textId="77777777" w:rsidTr="003E29E4">
        <w:tc>
          <w:tcPr>
            <w:tcW w:w="351" w:type="pct"/>
          </w:tcPr>
          <w:p w14:paraId="6F094242" w14:textId="1EFE3215" w:rsidR="003E29E4" w:rsidRDefault="003E29E4" w:rsidP="00E4503B">
            <w:pPr>
              <w:pStyle w:val="TableText"/>
            </w:pPr>
            <w:r>
              <w:t>1</w:t>
            </w:r>
          </w:p>
        </w:tc>
        <w:tc>
          <w:tcPr>
            <w:tcW w:w="2325" w:type="pct"/>
          </w:tcPr>
          <w:p w14:paraId="5FB6D9E6" w14:textId="1272BF46" w:rsidR="003E29E4" w:rsidRPr="00C84EFC" w:rsidRDefault="003E29E4" w:rsidP="00E4503B">
            <w:pPr>
              <w:pStyle w:val="TableText"/>
            </w:pPr>
            <w:r>
              <w:t xml:space="preserve">Has the eRedBag been used when a resident has attended </w:t>
            </w:r>
            <w:r w:rsidR="002E6FC5">
              <w:t>ED</w:t>
            </w:r>
            <w:r>
              <w:t xml:space="preserve"> or had a non-elective admission to hospital recently?</w:t>
            </w:r>
          </w:p>
        </w:tc>
        <w:tc>
          <w:tcPr>
            <w:tcW w:w="2325" w:type="pct"/>
          </w:tcPr>
          <w:p w14:paraId="04D22EB7" w14:textId="77777777" w:rsidR="003E29E4" w:rsidRPr="00C84EFC" w:rsidRDefault="003E29E4" w:rsidP="00E4503B">
            <w:pPr>
              <w:pStyle w:val="TableText"/>
            </w:pPr>
          </w:p>
        </w:tc>
      </w:tr>
      <w:tr w:rsidR="003E29E4" w:rsidRPr="00C84EFC" w14:paraId="7435AC1C" w14:textId="77777777" w:rsidTr="003E29E4">
        <w:trPr>
          <w:cnfStyle w:val="000000010000" w:firstRow="0" w:lastRow="0" w:firstColumn="0" w:lastColumn="0" w:oddVBand="0" w:evenVBand="0" w:oddHBand="0" w:evenHBand="1" w:firstRowFirstColumn="0" w:firstRowLastColumn="0" w:lastRowFirstColumn="0" w:lastRowLastColumn="0"/>
        </w:trPr>
        <w:tc>
          <w:tcPr>
            <w:tcW w:w="351" w:type="pct"/>
          </w:tcPr>
          <w:p w14:paraId="0DE3F907" w14:textId="18D41876" w:rsidR="003E29E4" w:rsidRDefault="003E29E4" w:rsidP="00E4503B">
            <w:pPr>
              <w:pStyle w:val="TableText"/>
            </w:pPr>
            <w:r>
              <w:t>2</w:t>
            </w:r>
          </w:p>
        </w:tc>
        <w:tc>
          <w:tcPr>
            <w:tcW w:w="2325" w:type="pct"/>
          </w:tcPr>
          <w:p w14:paraId="34102D0A" w14:textId="538E1C64" w:rsidR="003E29E4" w:rsidRPr="00C84EFC" w:rsidRDefault="003E29E4" w:rsidP="00E4503B">
            <w:pPr>
              <w:pStyle w:val="TableText"/>
            </w:pPr>
            <w:r>
              <w:t>Could you describe any benefits of the eRedBag, for yourself or the resident?</w:t>
            </w:r>
          </w:p>
        </w:tc>
        <w:tc>
          <w:tcPr>
            <w:tcW w:w="2325" w:type="pct"/>
          </w:tcPr>
          <w:p w14:paraId="6B9CAA14" w14:textId="77777777" w:rsidR="003E29E4" w:rsidRPr="00C84EFC" w:rsidRDefault="003E29E4" w:rsidP="00E4503B">
            <w:pPr>
              <w:pStyle w:val="TableText"/>
            </w:pPr>
          </w:p>
        </w:tc>
      </w:tr>
      <w:tr w:rsidR="003E29E4" w:rsidRPr="00C84EFC" w14:paraId="60E22CCE" w14:textId="77777777" w:rsidTr="003E29E4">
        <w:tc>
          <w:tcPr>
            <w:tcW w:w="351" w:type="pct"/>
          </w:tcPr>
          <w:p w14:paraId="6E959DBB" w14:textId="1BBB2FA0" w:rsidR="003E29E4" w:rsidRDefault="003E29E4" w:rsidP="00E4503B">
            <w:pPr>
              <w:pStyle w:val="TableText"/>
            </w:pPr>
            <w:r>
              <w:t>3</w:t>
            </w:r>
          </w:p>
        </w:tc>
        <w:tc>
          <w:tcPr>
            <w:tcW w:w="2325" w:type="pct"/>
          </w:tcPr>
          <w:p w14:paraId="4A18AF46" w14:textId="7865A5C6" w:rsidR="003E29E4" w:rsidRPr="00C84EFC" w:rsidRDefault="003E29E4" w:rsidP="00E4503B">
            <w:pPr>
              <w:pStyle w:val="TableText"/>
            </w:pPr>
            <w:r>
              <w:t>Could you describe any problems/issues arising from the eRedBag, for yourself or the resident?</w:t>
            </w:r>
          </w:p>
        </w:tc>
        <w:tc>
          <w:tcPr>
            <w:tcW w:w="2325" w:type="pct"/>
          </w:tcPr>
          <w:p w14:paraId="3008E912" w14:textId="77777777" w:rsidR="003E29E4" w:rsidRPr="00C84EFC" w:rsidRDefault="003E29E4" w:rsidP="00E4503B">
            <w:pPr>
              <w:pStyle w:val="TableText"/>
            </w:pPr>
          </w:p>
        </w:tc>
      </w:tr>
      <w:tr w:rsidR="003E29E4" w:rsidRPr="00C84EFC" w14:paraId="66EFDE20" w14:textId="77777777" w:rsidTr="003E29E4">
        <w:trPr>
          <w:cnfStyle w:val="000000010000" w:firstRow="0" w:lastRow="0" w:firstColumn="0" w:lastColumn="0" w:oddVBand="0" w:evenVBand="0" w:oddHBand="0" w:evenHBand="1" w:firstRowFirstColumn="0" w:firstRowLastColumn="0" w:lastRowFirstColumn="0" w:lastRowLastColumn="0"/>
        </w:trPr>
        <w:tc>
          <w:tcPr>
            <w:tcW w:w="351" w:type="pct"/>
          </w:tcPr>
          <w:p w14:paraId="268E9A73" w14:textId="771ECEE9" w:rsidR="003E29E4" w:rsidRDefault="003E29E4" w:rsidP="00E4503B">
            <w:pPr>
              <w:pStyle w:val="TableText"/>
            </w:pPr>
            <w:r>
              <w:t>4</w:t>
            </w:r>
          </w:p>
        </w:tc>
        <w:tc>
          <w:tcPr>
            <w:tcW w:w="2325" w:type="pct"/>
          </w:tcPr>
          <w:p w14:paraId="5FDDCFCC" w14:textId="058DA8BA" w:rsidR="003E29E4" w:rsidRPr="00C84EFC" w:rsidRDefault="003E29E4" w:rsidP="00E4503B">
            <w:pPr>
              <w:pStyle w:val="TableText"/>
            </w:pPr>
            <w:r>
              <w:t>Could you suggest any improvements in relation to the eRedBag?</w:t>
            </w:r>
          </w:p>
        </w:tc>
        <w:tc>
          <w:tcPr>
            <w:tcW w:w="2325" w:type="pct"/>
          </w:tcPr>
          <w:p w14:paraId="5B79B3B4" w14:textId="77777777" w:rsidR="003E29E4" w:rsidRPr="00C84EFC" w:rsidRDefault="003E29E4" w:rsidP="00E4503B">
            <w:pPr>
              <w:pStyle w:val="TableText"/>
            </w:pPr>
          </w:p>
        </w:tc>
      </w:tr>
      <w:tr w:rsidR="003E29E4" w:rsidRPr="00C84EFC" w14:paraId="0D5B7733" w14:textId="77777777" w:rsidTr="003E29E4">
        <w:tc>
          <w:tcPr>
            <w:tcW w:w="351" w:type="pct"/>
          </w:tcPr>
          <w:p w14:paraId="4D9BFC8B" w14:textId="73F4ACEA" w:rsidR="003E29E4" w:rsidRDefault="003E29E4" w:rsidP="00E4503B">
            <w:pPr>
              <w:pStyle w:val="TableText"/>
            </w:pPr>
            <w:r>
              <w:t>5</w:t>
            </w:r>
          </w:p>
        </w:tc>
        <w:tc>
          <w:tcPr>
            <w:tcW w:w="2325" w:type="pct"/>
          </w:tcPr>
          <w:p w14:paraId="5145AAFB" w14:textId="40992136" w:rsidR="003E29E4" w:rsidRDefault="003E29E4" w:rsidP="00E4503B">
            <w:pPr>
              <w:pStyle w:val="TableText"/>
            </w:pPr>
            <w:r>
              <w:t>What are the most important factors in ensuring a resident has a good experience of a hospital visit/admission?</w:t>
            </w:r>
          </w:p>
        </w:tc>
        <w:tc>
          <w:tcPr>
            <w:tcW w:w="2325" w:type="pct"/>
          </w:tcPr>
          <w:p w14:paraId="78BD3306" w14:textId="77777777" w:rsidR="003E29E4" w:rsidRPr="00C84EFC" w:rsidRDefault="003E29E4" w:rsidP="00E4503B">
            <w:pPr>
              <w:pStyle w:val="TableText"/>
            </w:pPr>
          </w:p>
        </w:tc>
      </w:tr>
    </w:tbl>
    <w:p w14:paraId="379FC151" w14:textId="496A05F7" w:rsidR="00C84EFC" w:rsidRPr="00C84EFC" w:rsidRDefault="00C84EFC" w:rsidP="00C84EFC">
      <w:pPr>
        <w:pStyle w:val="Source"/>
      </w:pPr>
      <w:r>
        <w:t>Source: SQW</w:t>
      </w:r>
    </w:p>
    <w:p w14:paraId="706017B3" w14:textId="22EFD1A2" w:rsidR="00F46B5F" w:rsidRDefault="007006B2" w:rsidP="00B74478">
      <w:pPr>
        <w:pStyle w:val="Heading2"/>
      </w:pPr>
      <w:r>
        <w:t>Synthesis of data</w:t>
      </w:r>
    </w:p>
    <w:p w14:paraId="63D6DE29" w14:textId="040E6121" w:rsidR="007006B2" w:rsidRDefault="007006B2" w:rsidP="00D97C17">
      <w:pPr>
        <w:pStyle w:val="BodyText"/>
      </w:pPr>
      <w:r>
        <w:t xml:space="preserve">Having collected and analysed the outcome data, both quantitative and qualitative, it is worth </w:t>
      </w:r>
      <w:r w:rsidR="000054A0">
        <w:t>considering all the evidence in the round to answer the following questions:</w:t>
      </w:r>
    </w:p>
    <w:p w14:paraId="6A33B7A4" w14:textId="77777777" w:rsidR="00344B43" w:rsidRDefault="00D97C17" w:rsidP="00344B43">
      <w:pPr>
        <w:pStyle w:val="ListBullet"/>
      </w:pPr>
      <w:r>
        <w:t xml:space="preserve">Did the </w:t>
      </w:r>
      <w:r w:rsidR="000054A0">
        <w:t>eRedBag</w:t>
      </w:r>
      <w:r>
        <w:t xml:space="preserve"> achieve the expected outcomes?</w:t>
      </w:r>
      <w:r w:rsidR="00344B43">
        <w:t xml:space="preserve"> If so, to </w:t>
      </w:r>
      <w:r>
        <w:t>what extent?</w:t>
      </w:r>
    </w:p>
    <w:p w14:paraId="21225A26" w14:textId="2E779FFF" w:rsidR="00061C36" w:rsidRDefault="00D97C17" w:rsidP="00D97C17">
      <w:pPr>
        <w:pStyle w:val="ListBullet"/>
      </w:pPr>
      <w:r>
        <w:t xml:space="preserve">To what extent </w:t>
      </w:r>
      <w:r w:rsidR="00344B43">
        <w:t xml:space="preserve">did the eRedBag </w:t>
      </w:r>
      <w:r w:rsidR="00061C36">
        <w:t xml:space="preserve">cause these </w:t>
      </w:r>
      <w:r>
        <w:t>outcomes</w:t>
      </w:r>
      <w:r w:rsidR="00061C36">
        <w:t xml:space="preserve">, instead of other possible factors? </w:t>
      </w:r>
      <w:r>
        <w:t xml:space="preserve"> </w:t>
      </w:r>
      <w:r w:rsidR="00154151">
        <w:t>What would have</w:t>
      </w:r>
      <w:r w:rsidR="006B4519">
        <w:t xml:space="preserve"> happened</w:t>
      </w:r>
      <w:r w:rsidR="00154151">
        <w:t xml:space="preserve"> in the absence of the eRedBag?</w:t>
      </w:r>
    </w:p>
    <w:p w14:paraId="38C95A3B" w14:textId="77777777" w:rsidR="00154151" w:rsidRDefault="00154151" w:rsidP="00154151">
      <w:pPr>
        <w:pStyle w:val="ListBullet"/>
      </w:pPr>
      <w:r>
        <w:t xml:space="preserve">How does the eRedBag generate these outcomes? </w:t>
      </w:r>
    </w:p>
    <w:p w14:paraId="5206BFD2" w14:textId="107F702A" w:rsidR="00D97C17" w:rsidRDefault="00A65D0E" w:rsidP="00154151">
      <w:pPr>
        <w:pStyle w:val="ListBullet"/>
      </w:pPr>
      <w:r>
        <w:t xml:space="preserve">What contextual factors are important to generating outcomes? </w:t>
      </w:r>
    </w:p>
    <w:p w14:paraId="03FEC152" w14:textId="0CCA813D" w:rsidR="00A65D0E" w:rsidRDefault="00A65D0E" w:rsidP="00154151">
      <w:pPr>
        <w:pStyle w:val="ListBullet"/>
      </w:pPr>
      <w:r>
        <w:t xml:space="preserve">Have particular groups been affected in different ways? </w:t>
      </w:r>
      <w:r w:rsidR="00A174DB">
        <w:t>How, and why?</w:t>
      </w:r>
    </w:p>
    <w:p w14:paraId="4FCCBC6E" w14:textId="3BA962A9" w:rsidR="00A174DB" w:rsidRDefault="008D3636" w:rsidP="00154151">
      <w:pPr>
        <w:pStyle w:val="ListBullet"/>
      </w:pPr>
      <w:r>
        <w:t xml:space="preserve">What </w:t>
      </w:r>
      <w:r w:rsidR="00A174DB">
        <w:t xml:space="preserve">advice </w:t>
      </w:r>
      <w:r>
        <w:t>would you give to other areas considering introduction of the eRedBag?</w:t>
      </w:r>
    </w:p>
    <w:p w14:paraId="74902912" w14:textId="242A2284" w:rsidR="00710051" w:rsidRDefault="00710051" w:rsidP="00710051">
      <w:pPr>
        <w:pStyle w:val="Heading1"/>
      </w:pPr>
      <w:bookmarkStart w:id="6" w:name="_Toc60773863"/>
      <w:r>
        <w:lastRenderedPageBreak/>
        <w:t>Economic evaluation</w:t>
      </w:r>
      <w:bookmarkEnd w:id="6"/>
    </w:p>
    <w:p w14:paraId="5A60E3BD" w14:textId="36C4199B" w:rsidR="00C41F50" w:rsidRDefault="00F54B1C" w:rsidP="00C41F50">
      <w:pPr>
        <w:pStyle w:val="BodyText"/>
      </w:pPr>
      <w:r>
        <w:t xml:space="preserve">It is likely that you had to justify the </w:t>
      </w:r>
      <w:r w:rsidR="00E86EA7">
        <w:t>cost of introducing the eRedBag before spending any money</w:t>
      </w:r>
      <w:r w:rsidR="00285A43">
        <w:t xml:space="preserve"> through a business case or appraisal</w:t>
      </w:r>
      <w:r w:rsidR="00E86EA7">
        <w:t xml:space="preserve">. </w:t>
      </w:r>
      <w:r w:rsidR="00092082">
        <w:t>An e</w:t>
      </w:r>
      <w:r w:rsidR="00E86EA7">
        <w:t xml:space="preserve">conomic evaluation </w:t>
      </w:r>
      <w:r w:rsidR="00092082">
        <w:t xml:space="preserve">should </w:t>
      </w:r>
      <w:r w:rsidR="00CC0595">
        <w:t xml:space="preserve">review that expenditure, as well as any unplanned/unidentified costs, </w:t>
      </w:r>
      <w:r w:rsidR="002B4681">
        <w:t xml:space="preserve">against the impacts achieved to understand whether the eRedBag was </w:t>
      </w:r>
      <w:r w:rsidR="00194E09">
        <w:t>‘value for money’</w:t>
      </w:r>
      <w:r w:rsidR="00092082">
        <w:t xml:space="preserve"> or </w:t>
      </w:r>
      <w:r w:rsidR="00194E09">
        <w:t xml:space="preserve">a justifiable </w:t>
      </w:r>
      <w:r w:rsidR="00F034A5">
        <w:t>spend. In essence it weighs up the cost of the eRedBag against the benefits</w:t>
      </w:r>
      <w:r w:rsidR="0003276F">
        <w:t xml:space="preserve"> and, in theory, allows for comparison against other costed interventions. </w:t>
      </w:r>
    </w:p>
    <w:p w14:paraId="67AB7EC8" w14:textId="77777777" w:rsidR="002E2D84" w:rsidRDefault="00882781" w:rsidP="00C41F50">
      <w:pPr>
        <w:pStyle w:val="BodyText"/>
      </w:pPr>
      <w:r>
        <w:t>The</w:t>
      </w:r>
      <w:r w:rsidR="002E2D84">
        <w:t>re are two main</w:t>
      </w:r>
      <w:r>
        <w:t xml:space="preserve"> challenge</w:t>
      </w:r>
      <w:r w:rsidR="002E2D84">
        <w:t>s</w:t>
      </w:r>
      <w:r>
        <w:t xml:space="preserve"> for many economic evaluations</w:t>
      </w:r>
      <w:r w:rsidR="002E2D84">
        <w:t>:</w:t>
      </w:r>
    </w:p>
    <w:p w14:paraId="7FD10B24" w14:textId="28234D14" w:rsidR="00882781" w:rsidRDefault="00882781" w:rsidP="002E2D84">
      <w:pPr>
        <w:pStyle w:val="ListBullet"/>
      </w:pPr>
      <w:r>
        <w:t>putting a financial value to non-financial benefits</w:t>
      </w:r>
      <w:r w:rsidR="002E2D84">
        <w:t xml:space="preserve"> e.g.</w:t>
      </w:r>
      <w:r w:rsidR="004F4030">
        <w:t xml:space="preserve"> how do you value the improved experience of a care home resident when they go into hospital?  </w:t>
      </w:r>
    </w:p>
    <w:p w14:paraId="6D50CB6F" w14:textId="63BC611B" w:rsidR="002E2D84" w:rsidRDefault="002E2D84" w:rsidP="002E2D84">
      <w:pPr>
        <w:pStyle w:val="ListBullet"/>
      </w:pPr>
      <w:r>
        <w:t xml:space="preserve">identifying cashable rather than nominal savings e.g. </w:t>
      </w:r>
      <w:r w:rsidR="00795519">
        <w:t xml:space="preserve">time saved by care home staff can be given a financial value but the extra time will be absorbed by other duties rather than </w:t>
      </w:r>
      <w:r w:rsidR="001718B6">
        <w:t>meaning the care home or local authority can save that amount of money.</w:t>
      </w:r>
    </w:p>
    <w:p w14:paraId="3A84CE4A" w14:textId="44B7DD63" w:rsidR="00D97C17" w:rsidRDefault="00092082" w:rsidP="0075324D">
      <w:pPr>
        <w:pStyle w:val="BodyText"/>
      </w:pPr>
      <w:r>
        <w:t>However, there are ways to put a financial value on non-financial benefits and you can find examples by doing an internet search. One widely used approach is the Greater Manchester Combined Authority unit cost database.</w:t>
      </w:r>
      <w:r>
        <w:rPr>
          <w:rStyle w:val="FootnoteReference"/>
        </w:rPr>
        <w:footnoteReference w:id="1"/>
      </w:r>
      <w:r>
        <w:t xml:space="preserve"> </w:t>
      </w:r>
      <w:r w:rsidR="0043180E">
        <w:t>Likewise, just because savings are nominal rather than cashable, does not imply they are valueless.</w:t>
      </w:r>
      <w:r>
        <w:t xml:space="preserve"> </w:t>
      </w:r>
      <w:r w:rsidR="0043180E">
        <w:t xml:space="preserve">Being able to translate benefits into a financial value is important as it is </w:t>
      </w:r>
      <w:r w:rsidR="005313CD">
        <w:t>one way of making interventions comparable with each other</w:t>
      </w:r>
      <w:r w:rsidR="00A74544">
        <w:t xml:space="preserve">, for example by indicating the notional Return on Investment figure or a cost per participant/other relevant unit. </w:t>
      </w:r>
    </w:p>
    <w:p w14:paraId="739D6D72" w14:textId="5019BD99" w:rsidR="008B5C75" w:rsidRDefault="008B5C75" w:rsidP="0075324D">
      <w:pPr>
        <w:pStyle w:val="BodyText"/>
      </w:pPr>
      <w:r>
        <w:t>The key questions that need to be answered by the economic evaluation are:</w:t>
      </w:r>
    </w:p>
    <w:p w14:paraId="13EACED1" w14:textId="6E374697" w:rsidR="00D97C17" w:rsidRDefault="00D97C17" w:rsidP="00D1163B">
      <w:pPr>
        <w:pStyle w:val="ListBullet"/>
      </w:pPr>
      <w:r>
        <w:t>What are the benefits</w:t>
      </w:r>
      <w:r w:rsidR="00D1163B">
        <w:t xml:space="preserve"> (i.e. outcomes, impacts)</w:t>
      </w:r>
      <w:r>
        <w:t>?</w:t>
      </w:r>
    </w:p>
    <w:p w14:paraId="320CEAEA" w14:textId="0E120138" w:rsidR="00D97C17" w:rsidRDefault="00D97C17" w:rsidP="00D1163B">
      <w:pPr>
        <w:pStyle w:val="ListBullet"/>
      </w:pPr>
      <w:r>
        <w:t>What are the costs?</w:t>
      </w:r>
    </w:p>
    <w:p w14:paraId="349CD552" w14:textId="2830D8B2" w:rsidR="00D97C17" w:rsidRDefault="00D97C17" w:rsidP="00D1163B">
      <w:pPr>
        <w:pStyle w:val="ListBullet"/>
      </w:pPr>
      <w:r>
        <w:t>Do the benefits outweigh the costs?</w:t>
      </w:r>
    </w:p>
    <w:p w14:paraId="7FB07B1C" w14:textId="1BA492E0" w:rsidR="00D97C17" w:rsidRDefault="00D97C17" w:rsidP="00D1163B">
      <w:pPr>
        <w:pStyle w:val="ListBullet"/>
      </w:pPr>
      <w:r>
        <w:t>What is the ratio of costs to benefits?</w:t>
      </w:r>
    </w:p>
    <w:p w14:paraId="39BE6D82" w14:textId="4FAB477E" w:rsidR="00D97C17" w:rsidRDefault="00D97C17" w:rsidP="00D1163B">
      <w:pPr>
        <w:pStyle w:val="ListBullet"/>
      </w:pPr>
      <w:r>
        <w:t>How does the ratio of costs to benefits compare to that of alternative interventions?</w:t>
      </w:r>
    </w:p>
    <w:p w14:paraId="5DA6AF53" w14:textId="270B4B0D" w:rsidR="004E60B6" w:rsidRDefault="00E765C8" w:rsidP="00FA5E32">
      <w:pPr>
        <w:pStyle w:val="BodyText"/>
        <w:sectPr w:rsidR="004E60B6" w:rsidSect="00E326AB">
          <w:headerReference w:type="default" r:id="rId20"/>
          <w:footerReference w:type="default" r:id="rId21"/>
          <w:pgSz w:w="11907" w:h="16840" w:code="9"/>
          <w:pgMar w:top="1361" w:right="1418" w:bottom="1701" w:left="1814" w:header="397" w:footer="851" w:gutter="0"/>
          <w:cols w:space="708"/>
          <w:docGrid w:linePitch="360"/>
        </w:sectPr>
      </w:pPr>
      <w:r>
        <w:t xml:space="preserve">There is a separate Cost Benefit Analysis (CBA) Excel spreadsheet </w:t>
      </w:r>
      <w:r w:rsidR="0069021F">
        <w:t xml:space="preserve">that </w:t>
      </w:r>
      <w:r w:rsidR="004E4A76">
        <w:t xml:space="preserve">shows how you can do a simple comparison of the costs and benefits of implementing the eRedBag in your area to generate a Return on Investment (ROI) </w:t>
      </w:r>
      <w:r w:rsidR="00BF2FBB">
        <w:t xml:space="preserve">figure. </w:t>
      </w:r>
    </w:p>
    <w:tbl>
      <w:tblPr>
        <w:tblStyle w:val="TableGrid"/>
        <w:tblpPr w:horzAnchor="margin" w:tblpYSpec="bottom"/>
        <w:tblOverlap w:val="never"/>
        <w:tblW w:w="10206" w:type="dxa"/>
        <w:tblBorders>
          <w:insideV w:val="single" w:sz="12" w:space="0" w:color="FFFFFF"/>
        </w:tblBorders>
        <w:tblLayout w:type="fixed"/>
        <w:tblCellMar>
          <w:top w:w="170" w:type="dxa"/>
        </w:tblCellMar>
        <w:tblLook w:val="04A0" w:firstRow="1" w:lastRow="0" w:firstColumn="1" w:lastColumn="0" w:noHBand="0" w:noVBand="1"/>
      </w:tblPr>
      <w:tblGrid>
        <w:gridCol w:w="4139"/>
        <w:gridCol w:w="6067"/>
      </w:tblGrid>
      <w:tr w:rsidR="00740C94" w14:paraId="5697BB63" w14:textId="77777777" w:rsidTr="00740C94">
        <w:trPr>
          <w:trHeight w:val="4658"/>
        </w:trPr>
        <w:tc>
          <w:tcPr>
            <w:tcW w:w="4139" w:type="dxa"/>
          </w:tcPr>
          <w:tbl>
            <w:tblPr>
              <w:tblStyle w:val="TableGrid"/>
              <w:tblW w:w="0" w:type="auto"/>
              <w:tblLayout w:type="fixed"/>
              <w:tblLook w:val="04A0" w:firstRow="1" w:lastRow="0" w:firstColumn="1" w:lastColumn="0" w:noHBand="0" w:noVBand="1"/>
            </w:tblPr>
            <w:tblGrid>
              <w:gridCol w:w="4124"/>
            </w:tblGrid>
            <w:tr w:rsidR="00740C94" w14:paraId="5FE2A48F" w14:textId="77777777" w:rsidTr="00627A4E">
              <w:trPr>
                <w:trHeight w:hRule="exact" w:val="2948"/>
              </w:trPr>
              <w:tc>
                <w:tcPr>
                  <w:tcW w:w="4124" w:type="dxa"/>
                </w:tcPr>
                <w:p w14:paraId="5EA0F4F8" w14:textId="77777777" w:rsidR="00740C94" w:rsidRDefault="00740C94" w:rsidP="0091764C">
                  <w:pPr>
                    <w:framePr w:wrap="around" w:hAnchor="margin" w:yAlign="bottom"/>
                    <w:suppressOverlap/>
                  </w:pPr>
                  <w:r>
                    <w:rPr>
                      <w:noProof/>
                      <w:lang w:eastAsia="en-GB"/>
                    </w:rPr>
                    <w:lastRenderedPageBreak/>
                    <w:drawing>
                      <wp:inline distT="0" distB="0" distL="0" distR="0" wp14:anchorId="177418ED" wp14:editId="3B78E811">
                        <wp:extent cx="1440000" cy="425880"/>
                        <wp:effectExtent l="0" t="0" r="8255" b="0"/>
                        <wp:docPr id="5" name="Picture 5" descr="SQ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QW 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0000" cy="425880"/>
                                </a:xfrm>
                                <a:prstGeom prst="rect">
                                  <a:avLst/>
                                </a:prstGeom>
                              </pic:spPr>
                            </pic:pic>
                          </a:graphicData>
                        </a:graphic>
                      </wp:inline>
                    </w:drawing>
                  </w:r>
                </w:p>
              </w:tc>
            </w:tr>
            <w:tr w:rsidR="00740C94" w14:paraId="08B63D73" w14:textId="77777777" w:rsidTr="00627A4E">
              <w:trPr>
                <w:trHeight w:hRule="exact" w:val="680"/>
              </w:trPr>
              <w:tc>
                <w:tcPr>
                  <w:tcW w:w="4124" w:type="dxa"/>
                </w:tcPr>
                <w:p w14:paraId="14CFF352" w14:textId="77777777" w:rsidR="00740C94" w:rsidRDefault="00740C94" w:rsidP="005D06D2">
                  <w:pPr>
                    <w:pStyle w:val="AboutUsHeading1"/>
                    <w:framePr w:wrap="around"/>
                  </w:pPr>
                  <w:r>
                    <w:t>Contact</w:t>
                  </w:r>
                </w:p>
              </w:tc>
            </w:tr>
            <w:tr w:rsidR="00740C94" w14:paraId="4D0AB637" w14:textId="77777777" w:rsidTr="00627A4E">
              <w:trPr>
                <w:trHeight w:hRule="exact" w:val="567"/>
              </w:trPr>
              <w:tc>
                <w:tcPr>
                  <w:tcW w:w="4124" w:type="dxa"/>
                </w:tcPr>
                <w:p w14:paraId="52602225" w14:textId="77777777" w:rsidR="00740C94" w:rsidRDefault="00740C94" w:rsidP="005D06D2">
                  <w:pPr>
                    <w:pStyle w:val="AboutUsText"/>
                    <w:framePr w:wrap="around"/>
                  </w:pPr>
                  <w:r w:rsidRPr="006B5D85">
                    <w:t>For more information:</w:t>
                  </w:r>
                </w:p>
              </w:tc>
            </w:tr>
            <w:tr w:rsidR="00740C94" w14:paraId="27624AFC" w14:textId="77777777" w:rsidTr="00627A4E">
              <w:trPr>
                <w:trHeight w:hRule="exact" w:val="1701"/>
              </w:trPr>
              <w:tc>
                <w:tcPr>
                  <w:tcW w:w="4124" w:type="dxa"/>
                </w:tcPr>
                <w:p w14:paraId="2EFD2E7A" w14:textId="77777777" w:rsidR="00740C94" w:rsidRPr="000F5E34" w:rsidRDefault="00740C94" w:rsidP="005D06D2">
                  <w:pPr>
                    <w:pStyle w:val="AboutUsText"/>
                    <w:framePr w:wrap="around"/>
                    <w:rPr>
                      <w:b/>
                      <w:bCs/>
                    </w:rPr>
                  </w:pPr>
                  <w:r w:rsidRPr="000F5E34">
                    <w:rPr>
                      <w:b/>
                      <w:bCs/>
                    </w:rPr>
                    <w:t>Christine Doel</w:t>
                  </w:r>
                </w:p>
                <w:p w14:paraId="41ECD7A3" w14:textId="77777777" w:rsidR="00740C94" w:rsidRPr="00EA4EB1" w:rsidRDefault="00740C94" w:rsidP="005D06D2">
                  <w:pPr>
                    <w:pStyle w:val="AboutUsText"/>
                    <w:framePr w:wrap="around"/>
                    <w:rPr>
                      <w:i/>
                      <w:iCs/>
                    </w:rPr>
                  </w:pPr>
                  <w:r w:rsidRPr="00EA4EB1">
                    <w:rPr>
                      <w:i/>
                      <w:iCs/>
                    </w:rPr>
                    <w:t>Director, SQW</w:t>
                  </w:r>
                </w:p>
                <w:p w14:paraId="36194F79" w14:textId="77777777" w:rsidR="00740C94" w:rsidRDefault="00740C94" w:rsidP="005D06D2">
                  <w:pPr>
                    <w:pStyle w:val="AboutUsText"/>
                    <w:framePr w:wrap="around"/>
                  </w:pPr>
                  <w:r>
                    <w:t>T: +44 (0)1223 209 400</w:t>
                  </w:r>
                </w:p>
                <w:p w14:paraId="040AA4D6" w14:textId="77777777" w:rsidR="00740C94" w:rsidRDefault="00740C94" w:rsidP="005D06D2">
                  <w:pPr>
                    <w:pStyle w:val="AboutUsText"/>
                    <w:framePr w:wrap="around"/>
                  </w:pPr>
                  <w:r>
                    <w:t>E: cdoel@sqw.co.uk</w:t>
                  </w:r>
                </w:p>
              </w:tc>
            </w:tr>
            <w:tr w:rsidR="00740C94" w14:paraId="2ED141C6" w14:textId="77777777" w:rsidTr="00627A4E">
              <w:trPr>
                <w:trHeight w:hRule="exact" w:val="2268"/>
              </w:trPr>
              <w:tc>
                <w:tcPr>
                  <w:tcW w:w="4124" w:type="dxa"/>
                </w:tcPr>
                <w:p w14:paraId="00E36397" w14:textId="77777777" w:rsidR="00740C94" w:rsidRDefault="00740C94" w:rsidP="005D06D2">
                  <w:pPr>
                    <w:pStyle w:val="AboutUsText"/>
                    <w:framePr w:wrap="around"/>
                  </w:pPr>
                  <w:r>
                    <w:t>Reuben House</w:t>
                  </w:r>
                </w:p>
                <w:p w14:paraId="2E705A9E" w14:textId="77777777" w:rsidR="00740C94" w:rsidRDefault="00740C94" w:rsidP="005D06D2">
                  <w:pPr>
                    <w:pStyle w:val="AboutUsText"/>
                    <w:framePr w:wrap="around"/>
                  </w:pPr>
                  <w:r>
                    <w:t>Covent Garden</w:t>
                  </w:r>
                </w:p>
                <w:p w14:paraId="2751332C" w14:textId="77777777" w:rsidR="00740C94" w:rsidRDefault="00740C94" w:rsidP="005D06D2">
                  <w:pPr>
                    <w:pStyle w:val="AboutUsText"/>
                    <w:framePr w:wrap="around"/>
                  </w:pPr>
                  <w:r>
                    <w:t>Cambridge</w:t>
                  </w:r>
                </w:p>
                <w:p w14:paraId="7124E0CE" w14:textId="77777777" w:rsidR="00740C94" w:rsidRDefault="00740C94" w:rsidP="005D06D2">
                  <w:pPr>
                    <w:pStyle w:val="AboutUsText"/>
                    <w:framePr w:wrap="around"/>
                  </w:pPr>
                  <w:r>
                    <w:t>CB1 2HT</w:t>
                  </w:r>
                </w:p>
              </w:tc>
            </w:tr>
          </w:tbl>
          <w:p w14:paraId="2CD51FA0" w14:textId="77777777" w:rsidR="00740C94" w:rsidRDefault="00740C94" w:rsidP="0091764C"/>
        </w:tc>
        <w:tc>
          <w:tcPr>
            <w:tcW w:w="6067" w:type="dxa"/>
            <w:vMerge w:val="restart"/>
            <w:tcMar>
              <w:left w:w="397" w:type="dxa"/>
            </w:tcMar>
          </w:tcPr>
          <w:p w14:paraId="072AF6AC" w14:textId="77777777" w:rsidR="00740C94" w:rsidRPr="00740C94" w:rsidRDefault="00740C94" w:rsidP="00740C94">
            <w:pPr>
              <w:pStyle w:val="AboutUsHeading1"/>
              <w:framePr w:wrap="auto" w:hAnchor="text" w:yAlign="inline"/>
              <w:suppressOverlap w:val="0"/>
            </w:pPr>
            <w:r w:rsidRPr="00740C94">
              <w:t>About us</w:t>
            </w:r>
          </w:p>
          <w:p w14:paraId="1645EB25" w14:textId="77777777" w:rsidR="00740C94" w:rsidRPr="00740C94" w:rsidRDefault="00740C94" w:rsidP="00740C94">
            <w:pPr>
              <w:pStyle w:val="AboutUsHeading2"/>
              <w:framePr w:wrap="auto" w:hAnchor="text" w:yAlign="inline"/>
              <w:suppressOverlap w:val="0"/>
            </w:pPr>
            <w:r w:rsidRPr="00740C94">
              <w:t>SQW Group</w:t>
            </w:r>
          </w:p>
          <w:p w14:paraId="135AA8EF" w14:textId="77777777" w:rsidR="00740C94" w:rsidRPr="00740C94" w:rsidRDefault="00740C94" w:rsidP="00740C94">
            <w:pPr>
              <w:pStyle w:val="AboutUsText"/>
              <w:framePr w:wrap="auto" w:hAnchor="text" w:yAlign="inline"/>
              <w:suppressOverlap w:val="0"/>
            </w:pPr>
            <w:r w:rsidRPr="00740C94">
              <w:t>SQW and Oxford Innovation are part of SQW Group.</w:t>
            </w:r>
          </w:p>
          <w:p w14:paraId="180F9F09" w14:textId="77777777" w:rsidR="00740C94" w:rsidRPr="00740C94" w:rsidRDefault="00740C94" w:rsidP="00740C94">
            <w:pPr>
              <w:pStyle w:val="AboutUsText"/>
              <w:framePr w:wrap="auto" w:hAnchor="text" w:yAlign="inline"/>
              <w:suppressOverlap w:val="0"/>
              <w:rPr>
                <w:b/>
                <w:bCs/>
              </w:rPr>
            </w:pPr>
            <w:r w:rsidRPr="00740C94">
              <w:rPr>
                <w:b/>
                <w:bCs/>
              </w:rPr>
              <w:t>www.sqwgroup.com</w:t>
            </w:r>
          </w:p>
          <w:p w14:paraId="2A54D751" w14:textId="77777777" w:rsidR="00740C94" w:rsidRPr="00740C94" w:rsidRDefault="00740C94" w:rsidP="00740C94">
            <w:pPr>
              <w:pStyle w:val="AboutUsHeading2"/>
              <w:framePr w:wrap="auto" w:hAnchor="text" w:yAlign="inline"/>
              <w:suppressOverlap w:val="0"/>
            </w:pPr>
            <w:r w:rsidRPr="00740C94">
              <w:t>SQW</w:t>
            </w:r>
          </w:p>
          <w:p w14:paraId="13D4F700" w14:textId="77777777" w:rsidR="00740C94" w:rsidRPr="00740C94" w:rsidRDefault="00740C94" w:rsidP="00740C94">
            <w:pPr>
              <w:pStyle w:val="AboutUsText"/>
              <w:framePr w:wrap="auto" w:hAnchor="text" w:yAlign="inline"/>
              <w:suppressOverlap w:val="0"/>
            </w:pPr>
            <w:r w:rsidRPr="00740C94">
              <w:t>SQW is a leading provider of research, analysis and advice on sustainable economic and social development for public, private and voluntary sector organisations across the UK and internationally. Core services include appraisal, economic impact assessment, and evaluation; demand assessment, feasibility and business planning; economic, social and environmental research and analysis; organisation and partnership development; policy development, strategy, and action planning.</w:t>
            </w:r>
            <w:r w:rsidR="008C4694">
              <w:t xml:space="preserve"> In 2019, BBP Regeneration became part of SQW, bringing to the business a RICS-accredited land and property team.</w:t>
            </w:r>
          </w:p>
          <w:p w14:paraId="6C1473CB" w14:textId="77777777" w:rsidR="00740C94" w:rsidRPr="00740C94" w:rsidRDefault="00740C94" w:rsidP="00740C94">
            <w:pPr>
              <w:pStyle w:val="AboutUsText"/>
              <w:framePr w:wrap="auto" w:hAnchor="text" w:yAlign="inline"/>
              <w:suppressOverlap w:val="0"/>
              <w:rPr>
                <w:b/>
                <w:bCs/>
              </w:rPr>
            </w:pPr>
            <w:r w:rsidRPr="00740C94">
              <w:rPr>
                <w:b/>
                <w:bCs/>
              </w:rPr>
              <w:t>www.sqw.co.uk</w:t>
            </w:r>
          </w:p>
          <w:p w14:paraId="67AB26CF" w14:textId="77777777" w:rsidR="00740C94" w:rsidRPr="00740C94" w:rsidRDefault="00740C94" w:rsidP="00740C94">
            <w:pPr>
              <w:pStyle w:val="AboutUsHeading2"/>
              <w:framePr w:wrap="auto" w:hAnchor="text" w:yAlign="inline"/>
              <w:suppressOverlap w:val="0"/>
            </w:pPr>
            <w:r w:rsidRPr="00740C94">
              <w:t>Oxford Innovation</w:t>
            </w:r>
          </w:p>
          <w:p w14:paraId="2BFCBAFA" w14:textId="77777777" w:rsidR="00740C94" w:rsidRPr="00740C94" w:rsidRDefault="00740C94" w:rsidP="00740C94">
            <w:pPr>
              <w:pStyle w:val="AboutUsText"/>
              <w:framePr w:wrap="auto" w:hAnchor="text" w:yAlign="inline"/>
              <w:suppressOverlap w:val="0"/>
            </w:pPr>
            <w:r w:rsidRPr="00740C94">
              <w:t>Oxford Innovation is a leading operator of business and innovation centres that provide office and laboratory space to companies throughout the UK. The company also provides innovation services to entrepreneurs, including business planning advice, coaching and mentoring. Oxford Innovation also manages investment networks that link investors with entrepreneurs seeking funding from £20,000 to £2m.</w:t>
            </w:r>
          </w:p>
          <w:p w14:paraId="199DD241" w14:textId="77777777" w:rsidR="00740C94" w:rsidRPr="00740C94" w:rsidRDefault="00740C94" w:rsidP="00740C94">
            <w:pPr>
              <w:pStyle w:val="AboutUsText"/>
              <w:framePr w:wrap="auto" w:hAnchor="text" w:yAlign="inline"/>
              <w:suppressOverlap w:val="0"/>
              <w:rPr>
                <w:b/>
                <w:bCs/>
              </w:rPr>
            </w:pPr>
            <w:r w:rsidRPr="00740C94">
              <w:rPr>
                <w:b/>
                <w:bCs/>
              </w:rPr>
              <w:t>www.oxin.co.uk</w:t>
            </w:r>
          </w:p>
        </w:tc>
      </w:tr>
      <w:tr w:rsidR="00740C94" w14:paraId="66741BDC" w14:textId="77777777" w:rsidTr="00740C94">
        <w:tc>
          <w:tcPr>
            <w:tcW w:w="4139" w:type="dxa"/>
            <w:vAlign w:val="bottom"/>
          </w:tcPr>
          <w:p w14:paraId="15FCB283" w14:textId="77777777" w:rsidR="00740C94" w:rsidRDefault="00740C94" w:rsidP="00740C94">
            <w:pPr>
              <w:pStyle w:val="AboutUsURL"/>
              <w:framePr w:wrap="auto" w:hAnchor="text" w:yAlign="inline"/>
              <w:suppressOverlap w:val="0"/>
              <w:rPr>
                <w:noProof/>
              </w:rPr>
            </w:pPr>
            <w:r>
              <w:rPr>
                <w:noProof/>
              </w:rPr>
              <w:t>www.sqw.co.uk</w:t>
            </w:r>
          </w:p>
        </w:tc>
        <w:tc>
          <w:tcPr>
            <w:tcW w:w="6067" w:type="dxa"/>
            <w:vMerge/>
            <w:tcMar>
              <w:left w:w="397" w:type="dxa"/>
            </w:tcMar>
          </w:tcPr>
          <w:p w14:paraId="1A59147F" w14:textId="77777777" w:rsidR="00740C94" w:rsidRPr="00740C94" w:rsidRDefault="00740C94" w:rsidP="00740C94">
            <w:pPr>
              <w:pStyle w:val="AboutUsHeading1"/>
              <w:framePr w:wrap="auto" w:hAnchor="text" w:yAlign="inline"/>
              <w:suppressOverlap w:val="0"/>
            </w:pPr>
          </w:p>
        </w:tc>
      </w:tr>
    </w:tbl>
    <w:p w14:paraId="0F5DAAF4" w14:textId="77777777" w:rsidR="0019340D" w:rsidRDefault="0019340D">
      <w:pPr>
        <w:spacing w:line="0" w:lineRule="auto"/>
      </w:pPr>
    </w:p>
    <w:sectPr w:rsidR="0019340D" w:rsidSect="009A21DE">
      <w:headerReference w:type="default" r:id="rId23"/>
      <w:footerReference w:type="default" r:id="rId24"/>
      <w:pgSz w:w="11907" w:h="16840" w:code="9"/>
      <w:pgMar w:top="136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F0670" w14:textId="77777777" w:rsidR="003F76E1" w:rsidRDefault="003F76E1" w:rsidP="00FE141F">
      <w:r>
        <w:separator/>
      </w:r>
    </w:p>
  </w:endnote>
  <w:endnote w:type="continuationSeparator" w:id="0">
    <w:p w14:paraId="533AF3BC" w14:textId="77777777" w:rsidR="003F76E1" w:rsidRDefault="003F76E1"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9A49E" w14:textId="77777777" w:rsidR="00FB5C86" w:rsidRDefault="00FB5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A5AD0" w14:textId="77777777" w:rsidR="00651694" w:rsidRPr="009A1923" w:rsidRDefault="00651694" w:rsidP="009A1923">
    <w:pPr>
      <w:pStyle w:val="Footer"/>
    </w:pPr>
    <w:r>
      <w:rPr>
        <w:noProof/>
        <w:lang w:eastAsia="en-GB"/>
      </w:rPr>
      <mc:AlternateContent>
        <mc:Choice Requires="wps">
          <w:drawing>
            <wp:anchor distT="0" distB="0" distL="114300" distR="114300" simplePos="0" relativeHeight="251655680" behindDoc="1" locked="0" layoutInCell="1" allowOverlap="1" wp14:anchorId="33611ADA" wp14:editId="2B9AF2D3">
              <wp:simplePos x="800100" y="390525"/>
              <wp:positionH relativeFrom="page">
                <wp:align>left</wp:align>
              </wp:positionH>
              <wp:positionV relativeFrom="page">
                <wp:align>top</wp:align>
              </wp:positionV>
              <wp:extent cx="7560000" cy="10692000"/>
              <wp:effectExtent l="0" t="0" r="3175"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DA29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53DD3" id="Rectangle 8" o:spid="_x0000_s1026" alt="&quot;&quot;" style="position:absolute;margin-left:0;margin-top:0;width:595.3pt;height:841.9pt;z-index:-2516608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" fillcolor="#da291c" stroked="f" strokeweight="2pt">
              <w10:wrap anchorx="page" anchory="page"/>
            </v:rect>
          </w:pict>
        </mc:Fallback>
      </mc:AlternateContent>
    </w:r>
    <w:r>
      <w:rPr>
        <w:noProof/>
        <w:lang w:eastAsia="en-GB"/>
      </w:rPr>
      <mc:AlternateContent>
        <mc:Choice Requires="wps">
          <w:drawing>
            <wp:anchor distT="0" distB="0" distL="114300" distR="114300" simplePos="0" relativeHeight="251658752" behindDoc="1" locked="0" layoutInCell="1" allowOverlap="1" wp14:anchorId="2788DFAE" wp14:editId="26077301">
              <wp:simplePos x="0" y="0"/>
              <wp:positionH relativeFrom="page">
                <wp:posOffset>5401946</wp:posOffset>
              </wp:positionH>
              <wp:positionV relativeFrom="page">
                <wp:posOffset>7703821</wp:posOffset>
              </wp:positionV>
              <wp:extent cx="178560" cy="1980000"/>
              <wp:effectExtent l="609600" t="0" r="60261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8900000">
                        <a:off x="0" y="0"/>
                        <a:ext cx="178560" cy="19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E6AE1" id="Rectangle 12" o:spid="_x0000_s1026" alt="&quot;&quot;" style="position:absolute;margin-left:425.35pt;margin-top:606.6pt;width:14.05pt;height:155.9pt;rotation:-45;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" stroked="f" strokeweight="2pt">
              <w10:wrap anchorx="page" anchory="page"/>
            </v:rect>
          </w:pict>
        </mc:Fallback>
      </mc:AlternateContent>
    </w:r>
    <w:r>
      <w:rPr>
        <w:noProof/>
        <w:lang w:eastAsia="en-GB"/>
      </w:rPr>
      <w:drawing>
        <wp:anchor distT="0" distB="0" distL="114300" distR="114300" simplePos="0" relativeHeight="251656704" behindDoc="1" locked="0" layoutInCell="1" allowOverlap="1" wp14:anchorId="33D4BE6D" wp14:editId="48160F92">
          <wp:simplePos x="0" y="0"/>
          <wp:positionH relativeFrom="page">
            <wp:posOffset>467995</wp:posOffset>
          </wp:positionH>
          <wp:positionV relativeFrom="page">
            <wp:posOffset>9721215</wp:posOffset>
          </wp:positionV>
          <wp:extent cx="1620000" cy="478800"/>
          <wp:effectExtent l="0" t="0" r="0" b="0"/>
          <wp:wrapNone/>
          <wp:docPr id="10" name="Picture 10" descr="SQ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QW logo"/>
                  <pic:cNvPicPr/>
                </pic:nvPicPr>
                <pic:blipFill>
                  <a:blip r:embed="rId1">
                    <a:extLst>
                      <a:ext uri="{28A0092B-C50C-407E-A947-70E740481C1C}">
                        <a14:useLocalDpi xmlns:a14="http://schemas.microsoft.com/office/drawing/2010/main" val="0"/>
                      </a:ext>
                    </a:extLst>
                  </a:blip>
                  <a:stretch>
                    <a:fillRect/>
                  </a:stretch>
                </pic:blipFill>
                <pic:spPr>
                  <a:xfrm>
                    <a:off x="0" y="0"/>
                    <a:ext cx="1620000" cy="478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A031A" w14:textId="77777777" w:rsidR="00FB5C86" w:rsidRDefault="00FB5C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9A48" w14:textId="609E10B1" w:rsidR="00651694" w:rsidRPr="00C15CD5" w:rsidRDefault="00651694" w:rsidP="00FE141F">
    <w:pPr>
      <w:pStyle w:val="Footer"/>
      <w:jc w:val="right"/>
    </w:pPr>
    <w:r>
      <w:rPr>
        <w:noProof/>
        <w:lang w:eastAsia="en-GB"/>
      </w:rPr>
      <w:drawing>
        <wp:anchor distT="0" distB="0" distL="114300" distR="114300" simplePos="0" relativeHeight="251654656" behindDoc="1" locked="0" layoutInCell="1" allowOverlap="1" wp14:anchorId="050BCC73" wp14:editId="5CE29532">
          <wp:simplePos x="0" y="0"/>
          <wp:positionH relativeFrom="page">
            <wp:posOffset>467995</wp:posOffset>
          </wp:positionH>
          <wp:positionV relativeFrom="page">
            <wp:posOffset>10009505</wp:posOffset>
          </wp:positionV>
          <wp:extent cx="755640" cy="223560"/>
          <wp:effectExtent l="0" t="0" r="6985" b="5080"/>
          <wp:wrapNone/>
          <wp:docPr id="7" name="Picture 7" descr="SQ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QW logo."/>
                  <pic:cNvPicPr/>
                </pic:nvPicPr>
                <pic:blipFill>
                  <a:blip r:embed="rId1">
                    <a:extLst>
                      <a:ext uri="{28A0092B-C50C-407E-A947-70E740481C1C}">
                        <a14:useLocalDpi xmlns:a14="http://schemas.microsoft.com/office/drawing/2010/main" val="0"/>
                      </a:ext>
                    </a:extLst>
                  </a:blip>
                  <a:stretch>
                    <a:fillRect/>
                  </a:stretch>
                </pic:blipFill>
                <pic:spPr>
                  <a:xfrm>
                    <a:off x="0" y="0"/>
                    <a:ext cx="755640" cy="223560"/>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title"/>
        <w:id w:val="448290056"/>
        <w:placeholder>
          <w:docPart w:val="157EDD4AC4504B97A73BA25C8B180CF7"/>
        </w:placeholder>
        <w:dataBinding w:xpath="/root[1]/title[1]" w:storeItemID="{89F9DF46-D555-4AD1-BB7F-AA56F0AE87C6}"/>
        <w:text w:multiLine="1"/>
      </w:sdtPr>
      <w:sdtEndPr/>
      <w:sdtContent>
        <w:r>
          <w:t>Evaluating the eRedBag</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C4237" w14:textId="77777777" w:rsidR="00E326AB" w:rsidRPr="00C15CD5" w:rsidRDefault="00E326AB" w:rsidP="00FE141F">
    <w:pPr>
      <w:pStyle w:val="Footer"/>
      <w:jc w:val="right"/>
    </w:pPr>
    <w:r>
      <w:rPr>
        <w:noProof/>
        <w:lang w:eastAsia="en-GB"/>
      </w:rPr>
      <w:drawing>
        <wp:anchor distT="0" distB="0" distL="114300" distR="114300" simplePos="0" relativeHeight="251662848" behindDoc="1" locked="0" layoutInCell="1" allowOverlap="1" wp14:anchorId="42A5114C" wp14:editId="17C2AC04">
          <wp:simplePos x="0" y="0"/>
          <wp:positionH relativeFrom="page">
            <wp:posOffset>467995</wp:posOffset>
          </wp:positionH>
          <wp:positionV relativeFrom="page">
            <wp:posOffset>10007600</wp:posOffset>
          </wp:positionV>
          <wp:extent cx="755640" cy="223560"/>
          <wp:effectExtent l="0" t="0" r="6985" b="5080"/>
          <wp:wrapNone/>
          <wp:docPr id="13" name="Picture 13" descr="SQ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QW logo."/>
                  <pic:cNvPicPr/>
                </pic:nvPicPr>
                <pic:blipFill>
                  <a:blip r:embed="rId1">
                    <a:extLst>
                      <a:ext uri="{28A0092B-C50C-407E-A947-70E740481C1C}">
                        <a14:useLocalDpi xmlns:a14="http://schemas.microsoft.com/office/drawing/2010/main" val="0"/>
                      </a:ext>
                    </a:extLst>
                  </a:blip>
                  <a:stretch>
                    <a:fillRect/>
                  </a:stretch>
                </pic:blipFill>
                <pic:spPr>
                  <a:xfrm>
                    <a:off x="0" y="0"/>
                    <a:ext cx="755640" cy="223560"/>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title"/>
        <w:id w:val="-1545050401"/>
        <w:placeholder>
          <w:docPart w:val="74A4D17362F94A4FBCED59FFA3E74985"/>
        </w:placeholder>
        <w:dataBinding w:xpath="/root[1]/title[1]" w:storeItemID="{89F9DF46-D555-4AD1-BB7F-AA56F0AE87C6}"/>
        <w:text w:multiLine="1"/>
      </w:sdtPr>
      <w:sdtEndPr/>
      <w:sdtContent>
        <w:r>
          <w:t>Evaluating the eRedBag</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53619" w14:textId="77777777" w:rsidR="00651694" w:rsidRPr="0062792A" w:rsidRDefault="00651694" w:rsidP="00627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A83C8" w14:textId="77777777" w:rsidR="003F76E1" w:rsidRDefault="003F76E1" w:rsidP="00FE141F">
      <w:r>
        <w:separator/>
      </w:r>
    </w:p>
  </w:footnote>
  <w:footnote w:type="continuationSeparator" w:id="0">
    <w:p w14:paraId="55727F70" w14:textId="77777777" w:rsidR="003F76E1" w:rsidRDefault="003F76E1" w:rsidP="00FE141F">
      <w:r>
        <w:continuationSeparator/>
      </w:r>
    </w:p>
  </w:footnote>
  <w:footnote w:id="1">
    <w:p w14:paraId="650D96C5" w14:textId="6B3C97EA" w:rsidR="00092082" w:rsidRDefault="00092082">
      <w:pPr>
        <w:pStyle w:val="FootnoteText"/>
      </w:pPr>
      <w:r>
        <w:rPr>
          <w:rStyle w:val="FootnoteReference"/>
        </w:rPr>
        <w:footnoteRef/>
      </w:r>
      <w:r>
        <w:t xml:space="preserve"> </w:t>
      </w:r>
      <w:hyperlink r:id="rId1" w:history="1">
        <w:r w:rsidRPr="00F35376">
          <w:rPr>
            <w:rStyle w:val="Hyperlink"/>
          </w:rPr>
          <w:t>https://greatermanchester-ca.gov.uk/what-we-do/research/research-cost-benefit-analysis/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CEDA" w14:textId="77777777" w:rsidR="00FB5C86" w:rsidRDefault="00FB5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7DA87" w14:textId="77777777" w:rsidR="00651694" w:rsidRDefault="00651694">
    <w:pPr>
      <w:pStyle w:val="Header"/>
    </w:pPr>
    <w:r>
      <w:rPr>
        <w:noProof/>
        <w:lang w:eastAsia="en-GB"/>
      </w:rPr>
      <mc:AlternateContent>
        <mc:Choice Requires="wps">
          <w:drawing>
            <wp:anchor distT="0" distB="0" distL="114300" distR="114300" simplePos="0" relativeHeight="251657728" behindDoc="1" locked="0" layoutInCell="1" allowOverlap="1" wp14:anchorId="5A9942D7" wp14:editId="1C0CA176">
              <wp:simplePos x="2247900" y="4000500"/>
              <wp:positionH relativeFrom="page">
                <wp:align>center</wp:align>
              </wp:positionH>
              <wp:positionV relativeFrom="page">
                <wp:posOffset>4428490</wp:posOffset>
              </wp:positionV>
              <wp:extent cx="5040000" cy="5040000"/>
              <wp:effectExtent l="0" t="0" r="8255" b="8255"/>
              <wp:wrapNone/>
              <wp:docPr id="9" name="cover_image" descr="Photograph image of a young child/girl. "/>
              <wp:cNvGraphicFramePr/>
              <a:graphic xmlns:a="http://schemas.openxmlformats.org/drawingml/2006/main">
                <a:graphicData uri="http://schemas.microsoft.com/office/word/2010/wordprocessingShape">
                  <wps:wsp>
                    <wps:cNvSpPr/>
                    <wps:spPr>
                      <a:xfrm>
                        <a:off x="0" y="0"/>
                        <a:ext cx="5040000" cy="5040000"/>
                      </a:xfrm>
                      <a:prstGeom prst="ellipse">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268338" id="cover_image" o:spid="_x0000_s1026" alt="Photograph image of a young child/girl. " style="position:absolute;margin-left:0;margin-top:348.7pt;width:396.85pt;height:396.8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" stroked="f" strokeweight="2pt">
              <v:fill r:id="rId2" o:title="girl" recolor="t" rotate="t" type="frame"/>
              <w10:wrap anchorx="page" anchory="page"/>
            </v:oval>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EA7F0" w14:textId="77777777" w:rsidR="00FB5C86" w:rsidRDefault="00FB5C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4E63" w14:textId="77777777" w:rsidR="00651694" w:rsidRDefault="00651694">
    <w:pPr>
      <w:pStyle w:val="Header"/>
    </w:pPr>
    <w:r>
      <w:rPr>
        <w:noProof/>
        <w:lang w:eastAsia="en-GB"/>
      </w:rPr>
      <mc:AlternateContent>
        <mc:Choice Requires="wps">
          <w:drawing>
            <wp:anchor distT="0" distB="0" distL="114300" distR="114300" simplePos="0" relativeHeight="251653632" behindDoc="1" locked="0" layoutInCell="1" allowOverlap="0" wp14:anchorId="4D6E41F4" wp14:editId="11603CCB">
              <wp:simplePos x="0" y="0"/>
              <wp:positionH relativeFrom="page">
                <wp:posOffset>6143307</wp:posOffset>
              </wp:positionH>
              <wp:positionV relativeFrom="page">
                <wp:posOffset>252095</wp:posOffset>
              </wp:positionV>
              <wp:extent cx="866880" cy="0"/>
              <wp:effectExtent l="0" t="304800" r="0" b="3238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2580000" flipV="1">
                        <a:off x="0" y="0"/>
                        <a:ext cx="866880" cy="0"/>
                      </a:xfrm>
                      <a:prstGeom prst="line">
                        <a:avLst/>
                      </a:prstGeom>
                      <a:ln w="12700">
                        <a:solidFill>
                          <a:srgbClr val="B3B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CD3A7" id="Straight Connector 2" o:spid="_x0000_s1026" alt="&quot;&quot;" style="position:absolute;rotation:-43;flip:y;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83.7pt,19.85pt" to="551.95pt,1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" o:allowoverlap="f" strokecolor="#b3b3b3" strokeweight="1pt">
              <w10:wrap anchorx="page"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564FB" w14:textId="77777777" w:rsidR="00E326AB" w:rsidRDefault="00E326AB">
    <w:pPr>
      <w:pStyle w:val="Header"/>
    </w:pPr>
    <w:r>
      <w:rPr>
        <w:noProof/>
        <w:lang w:eastAsia="en-GB"/>
      </w:rPr>
      <mc:AlternateContent>
        <mc:Choice Requires="wps">
          <w:drawing>
            <wp:anchor distT="0" distB="0" distL="114300" distR="114300" simplePos="0" relativeHeight="251661824" behindDoc="1" locked="0" layoutInCell="1" allowOverlap="0" wp14:anchorId="279FBA04" wp14:editId="7B8286DD">
              <wp:simplePos x="0" y="0"/>
              <wp:positionH relativeFrom="page">
                <wp:posOffset>6141085</wp:posOffset>
              </wp:positionH>
              <wp:positionV relativeFrom="page">
                <wp:posOffset>252095</wp:posOffset>
              </wp:positionV>
              <wp:extent cx="866880" cy="0"/>
              <wp:effectExtent l="0" t="304800" r="0" b="32385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2580000" flipV="1">
                        <a:off x="0" y="0"/>
                        <a:ext cx="866880" cy="0"/>
                      </a:xfrm>
                      <a:prstGeom prst="line">
                        <a:avLst/>
                      </a:prstGeom>
                      <a:ln w="12700">
                        <a:solidFill>
                          <a:srgbClr val="B3B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129C9" id="Straight Connector 11" o:spid="_x0000_s1026" alt="&quot;&quot;" style="position:absolute;rotation:-43;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83.55pt,19.85pt" to="551.8pt,1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" o:allowoverlap="f" strokecolor="#b3b3b3" strokeweight="1pt">
              <w10:wrap anchorx="page" anchory="page"/>
            </v:line>
          </w:pict>
        </mc:Fallback>
      </mc:AlternateContent>
    </w:r>
    <w:r>
      <w:fldChar w:fldCharType="begin"/>
    </w:r>
    <w:r>
      <w:instrText xml:space="preserve"> page </w:instrText>
    </w:r>
    <w:r>
      <w:fldChar w:fldCharType="separate"/>
    </w:r>
    <w:r w:rsidR="0012707C">
      <w:rPr>
        <w:noProof/>
      </w:rPr>
      <w:t>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0F1D" w14:textId="77777777" w:rsidR="00651694" w:rsidRPr="0062792A" w:rsidRDefault="00651694" w:rsidP="0062792A">
    <w:pPr>
      <w:pStyle w:val="Header"/>
    </w:pPr>
    <w:r>
      <w:rPr>
        <w:noProof/>
        <w:lang w:eastAsia="en-GB"/>
      </w:rPr>
      <mc:AlternateContent>
        <mc:Choice Requires="wps">
          <w:drawing>
            <wp:anchor distT="0" distB="0" distL="114300" distR="114300" simplePos="0" relativeHeight="251651584" behindDoc="1" locked="0" layoutInCell="1" allowOverlap="1" wp14:anchorId="6FF4AC83" wp14:editId="224DE208">
              <wp:simplePos x="1352550" y="1066800"/>
              <wp:positionH relativeFrom="page">
                <wp:align>left</wp:align>
              </wp:positionH>
              <wp:positionV relativeFrom="page">
                <wp:align>top</wp:align>
              </wp:positionV>
              <wp:extent cx="7560000" cy="10692000"/>
              <wp:effectExtent l="0" t="0" r="3175" b="0"/>
              <wp:wrapNone/>
              <wp:docPr id="3" name="back_cov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DA29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B3065" id="back_cover" o:spid="_x0000_s1026" alt="&quot;&quot;" style="position:absolute;margin-left:0;margin-top:0;width:595.3pt;height:841.9pt;z-index:-2516648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" fillcolor="#da291c"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8AAF75C"/>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070CA66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016105"/>
    <w:multiLevelType w:val="multilevel"/>
    <w:tmpl w:val="043A9EF2"/>
    <w:name w:val="sqw_main"/>
    <w:styleLink w:val="SQWMain"/>
    <w:lvl w:ilvl="0">
      <w:start w:val="1"/>
      <w:numFmt w:val="decimal"/>
      <w:pStyle w:val="Heading1"/>
      <w:suff w:val="space"/>
      <w:lvlText w:val="%1."/>
      <w:lvlJc w:val="left"/>
      <w:pPr>
        <w:ind w:left="0" w:firstLine="0"/>
      </w:pPr>
      <w:rPr>
        <w:rFonts w:hint="default"/>
      </w:rPr>
    </w:lvl>
    <w:lvl w:ilvl="1">
      <w:start w:val="1"/>
      <w:numFmt w:val="decimal"/>
      <w:pStyle w:val="BodyText"/>
      <w:lvlText w:val="%1.%2"/>
      <w:lvlJc w:val="left"/>
      <w:pPr>
        <w:tabs>
          <w:tab w:val="num" w:pos="0"/>
        </w:tabs>
        <w:ind w:left="0" w:hanging="510"/>
      </w:pPr>
      <w:rPr>
        <w:rFonts w:ascii="Century Gothic" w:hAnsi="Century Gothic" w:hint="default"/>
        <w:b/>
        <w:i w:val="0"/>
        <w:color w:val="DA291C"/>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E3076A"/>
    <w:multiLevelType w:val="multilevel"/>
    <w:tmpl w:val="30ACC450"/>
    <w:lvl w:ilvl="0">
      <w:start w:val="1"/>
      <w:numFmt w:val="bullet"/>
      <w:lvlText w:val=""/>
      <w:lvlJc w:val="left"/>
      <w:pPr>
        <w:tabs>
          <w:tab w:val="num" w:pos="357"/>
        </w:tabs>
        <w:ind w:left="360" w:hanging="360"/>
      </w:pPr>
      <w:rPr>
        <w:rFonts w:ascii="Symbol" w:hAnsi="Symbol" w:hint="default"/>
        <w:color w:val="FFFFFF"/>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A677F1"/>
    <w:multiLevelType w:val="multilevel"/>
    <w:tmpl w:val="94C4B048"/>
    <w:name w:val="sqw_bullets"/>
    <w:styleLink w:val="SQWBullets"/>
    <w:lvl w:ilvl="0">
      <w:start w:val="1"/>
      <w:numFmt w:val="bullet"/>
      <w:pStyle w:val="ListBullet"/>
      <w:lvlText w:val=""/>
      <w:lvlJc w:val="left"/>
      <w:pPr>
        <w:tabs>
          <w:tab w:val="num" w:pos="357"/>
        </w:tabs>
        <w:ind w:left="360" w:hanging="360"/>
      </w:pPr>
      <w:rPr>
        <w:rFonts w:ascii="Symbol" w:hAnsi="Symbol" w:hint="default"/>
        <w:color w:val="DA291C"/>
      </w:rPr>
    </w:lvl>
    <w:lvl w:ilvl="1">
      <w:start w:val="1"/>
      <w:numFmt w:val="bullet"/>
      <w:pStyle w:val="ListBullet2"/>
      <w:lvlText w:val=""/>
      <w:lvlJc w:val="left"/>
      <w:pPr>
        <w:tabs>
          <w:tab w:val="num" w:pos="720"/>
        </w:tabs>
        <w:ind w:left="720" w:hanging="360"/>
      </w:pPr>
      <w:rPr>
        <w:rFonts w:ascii="Wingdings" w:hAnsi="Wingdings" w:hint="default"/>
        <w:color w:val="DA291C"/>
        <w:sz w:val="16"/>
      </w:rPr>
    </w:lvl>
    <w:lvl w:ilvl="2">
      <w:start w:val="1"/>
      <w:numFmt w:val="bullet"/>
      <w:lvlText w:val=""/>
      <w:lvlJc w:val="left"/>
      <w:pPr>
        <w:tabs>
          <w:tab w:val="num" w:pos="1077"/>
        </w:tabs>
        <w:ind w:left="1080" w:hanging="360"/>
      </w:pPr>
      <w:rPr>
        <w:rFonts w:ascii="Symbol" w:hAnsi="Symbol" w:hint="default"/>
        <w:color w:val="DA291C"/>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C63762"/>
    <w:multiLevelType w:val="multilevel"/>
    <w:tmpl w:val="932C7B3C"/>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FC12B8"/>
    <w:multiLevelType w:val="multilevel"/>
    <w:tmpl w:val="9E6293AE"/>
    <w:name w:val="sqw_annex"/>
    <w:styleLink w:val="SQWAnnexHeadings"/>
    <w:lvl w:ilvl="0">
      <w:start w:val="1"/>
      <w:numFmt w:val="upperLetter"/>
      <w:lvlText w:val="Anne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Restart w:val="0"/>
      <w:suff w:val="space"/>
      <w:lvlText w:val="Annex %5:"/>
      <w:lvlJc w:val="left"/>
      <w:pPr>
        <w:ind w:left="0" w:firstLine="0"/>
      </w:pPr>
      <w:rPr>
        <w:rFonts w:hint="default"/>
      </w:rPr>
    </w:lvl>
    <w:lvl w:ilvl="5">
      <w:start w:val="1"/>
      <w:numFmt w:val="upperLetter"/>
      <w:lvlRestart w:val="0"/>
      <w:pStyle w:val="Heading6"/>
      <w:suff w:val="space"/>
      <w:lvlText w:val="Annex %6:"/>
      <w:lvlJc w:val="left"/>
      <w:pPr>
        <w:ind w:left="0" w:firstLine="0"/>
      </w:pPr>
      <w:rPr>
        <w:rFonts w:ascii="Century Gothic" w:hAnsi="Century Gothic" w:hint="default"/>
        <w:b/>
        <w:i w:val="0"/>
        <w:color w:val="1A1A1A"/>
        <w:sz w:val="36"/>
      </w:rPr>
    </w:lvl>
    <w:lvl w:ilvl="6">
      <w:start w:val="1"/>
      <w:numFmt w:val="decimal"/>
      <w:pStyle w:val="BodyText3"/>
      <w:lvlText w:val="%6.%7"/>
      <w:lvlJc w:val="left"/>
      <w:pPr>
        <w:tabs>
          <w:tab w:val="num" w:pos="0"/>
        </w:tabs>
        <w:ind w:left="0" w:hanging="510"/>
      </w:pPr>
      <w:rPr>
        <w:rFonts w:ascii="Century Gothic" w:hAnsi="Century Gothic" w:hint="default"/>
        <w:b/>
        <w:i w:val="0"/>
        <w:color w:val="DA291C"/>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4B19A4"/>
    <w:multiLevelType w:val="multilevel"/>
    <w:tmpl w:val="105020F8"/>
    <w:styleLink w:val="SQWBoxBullets"/>
    <w:lvl w:ilvl="0">
      <w:start w:val="1"/>
      <w:numFmt w:val="bullet"/>
      <w:pStyle w:val="BoxBullet"/>
      <w:lvlText w:val=""/>
      <w:lvlJc w:val="left"/>
      <w:pPr>
        <w:tabs>
          <w:tab w:val="num" w:pos="357"/>
        </w:tabs>
        <w:ind w:left="360" w:hanging="360"/>
      </w:pPr>
      <w:rPr>
        <w:rFonts w:ascii="Symbol" w:hAnsi="Symbol" w:hint="default"/>
        <w:color w:val="FFFFF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9D265F"/>
    <w:multiLevelType w:val="multilevel"/>
    <w:tmpl w:val="F4DA0824"/>
    <w:name w:val="sqw_annex2"/>
    <w:styleLink w:val="SQWPlainNumbering"/>
    <w:lvl w:ilvl="0">
      <w:start w:val="1"/>
      <w:numFmt w:val="decimal"/>
      <w:pStyle w:val="BodyText2"/>
      <w:lvlText w:val="%1."/>
      <w:lvlJc w:val="left"/>
      <w:pPr>
        <w:tabs>
          <w:tab w:val="num" w:pos="0"/>
        </w:tabs>
        <w:ind w:left="0" w:hanging="510"/>
      </w:pPr>
      <w:rPr>
        <w:rFonts w:ascii="Century Gothic" w:hAnsi="Century Gothic" w:hint="default"/>
        <w:b/>
        <w:i w:val="0"/>
        <w:color w:val="DA291C"/>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EC94919"/>
    <w:multiLevelType w:val="multilevel"/>
    <w:tmpl w:val="C21AD766"/>
    <w:name w:val="sqw_table_bullets"/>
    <w:styleLink w:val="SQWTableBullets"/>
    <w:lvl w:ilvl="0">
      <w:start w:val="1"/>
      <w:numFmt w:val="bullet"/>
      <w:pStyle w:val="TableBullet"/>
      <w:lvlText w:val=""/>
      <w:lvlJc w:val="left"/>
      <w:pPr>
        <w:tabs>
          <w:tab w:val="num" w:pos="357"/>
        </w:tabs>
        <w:ind w:left="360" w:hanging="360"/>
      </w:pPr>
      <w:rPr>
        <w:rFonts w:ascii="Symbol" w:hAnsi="Symbol" w:hint="default"/>
        <w:color w:val="DA291C"/>
      </w:rPr>
    </w:lvl>
    <w:lvl w:ilvl="1">
      <w:start w:val="1"/>
      <w:numFmt w:val="bullet"/>
      <w:pStyle w:val="TableBullet2"/>
      <w:lvlText w:val=""/>
      <w:lvlJc w:val="left"/>
      <w:pPr>
        <w:tabs>
          <w:tab w:val="num" w:pos="720"/>
        </w:tabs>
        <w:ind w:left="720" w:hanging="360"/>
      </w:pPr>
      <w:rPr>
        <w:rFonts w:ascii="Wingdings" w:hAnsi="Wingdings" w:hint="default"/>
        <w:color w:val="DA291C"/>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5D559E"/>
    <w:multiLevelType w:val="multilevel"/>
    <w:tmpl w:val="DEBA3F2C"/>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76232A"/>
    <w:multiLevelType w:val="multilevel"/>
    <w:tmpl w:val="C592068C"/>
    <w:name w:val="sqw_list"/>
    <w:styleLink w:val="SQWListNumbers"/>
    <w:lvl w:ilvl="0">
      <w:start w:val="1"/>
      <w:numFmt w:val="decimal"/>
      <w:pStyle w:val="ListNumber"/>
      <w:lvlText w:val="%1."/>
      <w:lvlJc w:val="left"/>
      <w:pPr>
        <w:tabs>
          <w:tab w:val="num" w:pos="357"/>
        </w:tabs>
        <w:ind w:left="360" w:hanging="360"/>
      </w:pPr>
      <w:rPr>
        <w:rFonts w:hint="default"/>
        <w:color w:val="auto"/>
      </w:rPr>
    </w:lvl>
    <w:lvl w:ilvl="1">
      <w:start w:val="1"/>
      <w:numFmt w:val="decimal"/>
      <w:pStyle w:val="ListNumber2"/>
      <w:lvlText w:val="%1.%2."/>
      <w:lvlJc w:val="left"/>
      <w:pPr>
        <w:tabs>
          <w:tab w:val="num" w:pos="851"/>
        </w:tabs>
        <w:ind w:left="851" w:hanging="491"/>
      </w:pPr>
      <w:rPr>
        <w:rFonts w:hint="default"/>
        <w:color w:val="auto"/>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7"/>
  </w:num>
  <w:num w:numId="3">
    <w:abstractNumId w:val="17"/>
  </w:num>
  <w:num w:numId="4">
    <w:abstractNumId w:val="5"/>
  </w:num>
  <w:num w:numId="5">
    <w:abstractNumId w:val="17"/>
  </w:num>
  <w:num w:numId="6">
    <w:abstractNumId w:val="4"/>
  </w:num>
  <w:num w:numId="7">
    <w:abstractNumId w:val="17"/>
  </w:num>
  <w:num w:numId="8">
    <w:abstractNumId w:val="6"/>
  </w:num>
  <w:num w:numId="9">
    <w:abstractNumId w:val="9"/>
  </w:num>
  <w:num w:numId="10">
    <w:abstractNumId w:val="2"/>
  </w:num>
  <w:num w:numId="11">
    <w:abstractNumId w:val="9"/>
  </w:num>
  <w:num w:numId="12">
    <w:abstractNumId w:val="1"/>
  </w:num>
  <w:num w:numId="13">
    <w:abstractNumId w:val="9"/>
  </w:num>
  <w:num w:numId="14">
    <w:abstractNumId w:val="12"/>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13"/>
  </w:num>
  <w:num w:numId="25">
    <w:abstractNumId w:val="15"/>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57"/>
    <w:rsid w:val="000005B1"/>
    <w:rsid w:val="000054A0"/>
    <w:rsid w:val="000156F5"/>
    <w:rsid w:val="00023FE3"/>
    <w:rsid w:val="000275EB"/>
    <w:rsid w:val="0003276F"/>
    <w:rsid w:val="00041757"/>
    <w:rsid w:val="00045395"/>
    <w:rsid w:val="00053C0A"/>
    <w:rsid w:val="00061C36"/>
    <w:rsid w:val="00072C48"/>
    <w:rsid w:val="00077D80"/>
    <w:rsid w:val="000823BD"/>
    <w:rsid w:val="00085889"/>
    <w:rsid w:val="00092082"/>
    <w:rsid w:val="000A2E5A"/>
    <w:rsid w:val="000A6E13"/>
    <w:rsid w:val="000B2554"/>
    <w:rsid w:val="000C6AAF"/>
    <w:rsid w:val="000D0254"/>
    <w:rsid w:val="000D1D6B"/>
    <w:rsid w:val="000F5E34"/>
    <w:rsid w:val="0012707C"/>
    <w:rsid w:val="001454AA"/>
    <w:rsid w:val="0015356E"/>
    <w:rsid w:val="00154151"/>
    <w:rsid w:val="001562DD"/>
    <w:rsid w:val="001718B6"/>
    <w:rsid w:val="00172D0A"/>
    <w:rsid w:val="0017427F"/>
    <w:rsid w:val="00181F27"/>
    <w:rsid w:val="00190974"/>
    <w:rsid w:val="0019340D"/>
    <w:rsid w:val="00194E09"/>
    <w:rsid w:val="00195B0A"/>
    <w:rsid w:val="001B51CD"/>
    <w:rsid w:val="001D60A0"/>
    <w:rsid w:val="001E03C5"/>
    <w:rsid w:val="001E5650"/>
    <w:rsid w:val="0020738B"/>
    <w:rsid w:val="00226812"/>
    <w:rsid w:val="00243EA7"/>
    <w:rsid w:val="00251C66"/>
    <w:rsid w:val="00256845"/>
    <w:rsid w:val="00260338"/>
    <w:rsid w:val="002604C6"/>
    <w:rsid w:val="00263564"/>
    <w:rsid w:val="002641C0"/>
    <w:rsid w:val="00272CE2"/>
    <w:rsid w:val="00273CBF"/>
    <w:rsid w:val="002834DC"/>
    <w:rsid w:val="00285114"/>
    <w:rsid w:val="00285A43"/>
    <w:rsid w:val="00294988"/>
    <w:rsid w:val="002A4AAC"/>
    <w:rsid w:val="002B4681"/>
    <w:rsid w:val="002C5344"/>
    <w:rsid w:val="002C61E3"/>
    <w:rsid w:val="002D0B84"/>
    <w:rsid w:val="002D13CA"/>
    <w:rsid w:val="002D1F3C"/>
    <w:rsid w:val="002D431F"/>
    <w:rsid w:val="002D7445"/>
    <w:rsid w:val="002E2D84"/>
    <w:rsid w:val="002E6FC5"/>
    <w:rsid w:val="003144AE"/>
    <w:rsid w:val="00327FAA"/>
    <w:rsid w:val="0033565E"/>
    <w:rsid w:val="00341FFD"/>
    <w:rsid w:val="00343B7E"/>
    <w:rsid w:val="00344B43"/>
    <w:rsid w:val="00347CC4"/>
    <w:rsid w:val="00365C33"/>
    <w:rsid w:val="00365E2B"/>
    <w:rsid w:val="003668AD"/>
    <w:rsid w:val="00370A15"/>
    <w:rsid w:val="003774C6"/>
    <w:rsid w:val="00380710"/>
    <w:rsid w:val="003869A1"/>
    <w:rsid w:val="00386A9D"/>
    <w:rsid w:val="00392D14"/>
    <w:rsid w:val="003A1722"/>
    <w:rsid w:val="003A5BC2"/>
    <w:rsid w:val="003A6937"/>
    <w:rsid w:val="003B0210"/>
    <w:rsid w:val="003B2099"/>
    <w:rsid w:val="003B455F"/>
    <w:rsid w:val="003C078C"/>
    <w:rsid w:val="003D225D"/>
    <w:rsid w:val="003D284E"/>
    <w:rsid w:val="003D3A95"/>
    <w:rsid w:val="003D6E98"/>
    <w:rsid w:val="003E29E4"/>
    <w:rsid w:val="003E5C41"/>
    <w:rsid w:val="003E7BAB"/>
    <w:rsid w:val="003F76E1"/>
    <w:rsid w:val="003F77E0"/>
    <w:rsid w:val="00410B32"/>
    <w:rsid w:val="00414E6A"/>
    <w:rsid w:val="00420543"/>
    <w:rsid w:val="00423822"/>
    <w:rsid w:val="0043180E"/>
    <w:rsid w:val="0043634C"/>
    <w:rsid w:val="00491617"/>
    <w:rsid w:val="004B0D11"/>
    <w:rsid w:val="004B27D5"/>
    <w:rsid w:val="004B2D2A"/>
    <w:rsid w:val="004B38C3"/>
    <w:rsid w:val="004C31B9"/>
    <w:rsid w:val="004D0E72"/>
    <w:rsid w:val="004E3260"/>
    <w:rsid w:val="004E4A76"/>
    <w:rsid w:val="004E60B6"/>
    <w:rsid w:val="004F4030"/>
    <w:rsid w:val="00502DD6"/>
    <w:rsid w:val="005224A0"/>
    <w:rsid w:val="00523E05"/>
    <w:rsid w:val="005254BE"/>
    <w:rsid w:val="00525921"/>
    <w:rsid w:val="00525EBD"/>
    <w:rsid w:val="005313CD"/>
    <w:rsid w:val="00534CBF"/>
    <w:rsid w:val="005421B5"/>
    <w:rsid w:val="00542223"/>
    <w:rsid w:val="00542478"/>
    <w:rsid w:val="005500D4"/>
    <w:rsid w:val="00551EA2"/>
    <w:rsid w:val="00554409"/>
    <w:rsid w:val="0055653C"/>
    <w:rsid w:val="00560301"/>
    <w:rsid w:val="00563D59"/>
    <w:rsid w:val="005645BC"/>
    <w:rsid w:val="00567F5D"/>
    <w:rsid w:val="00575FD7"/>
    <w:rsid w:val="005816DC"/>
    <w:rsid w:val="00583523"/>
    <w:rsid w:val="00584062"/>
    <w:rsid w:val="00586A9E"/>
    <w:rsid w:val="005A20E6"/>
    <w:rsid w:val="005A3568"/>
    <w:rsid w:val="005A5B60"/>
    <w:rsid w:val="005B4DDE"/>
    <w:rsid w:val="005B7D28"/>
    <w:rsid w:val="005C00B5"/>
    <w:rsid w:val="005C2AE4"/>
    <w:rsid w:val="005D06D2"/>
    <w:rsid w:val="005D3093"/>
    <w:rsid w:val="005F0FE7"/>
    <w:rsid w:val="00602367"/>
    <w:rsid w:val="00606692"/>
    <w:rsid w:val="006146CE"/>
    <w:rsid w:val="00615301"/>
    <w:rsid w:val="00623A5C"/>
    <w:rsid w:val="006243C1"/>
    <w:rsid w:val="00626F00"/>
    <w:rsid w:val="0062792A"/>
    <w:rsid w:val="00627A4E"/>
    <w:rsid w:val="006414BE"/>
    <w:rsid w:val="00651694"/>
    <w:rsid w:val="00656642"/>
    <w:rsid w:val="006717AC"/>
    <w:rsid w:val="00675C24"/>
    <w:rsid w:val="0068442D"/>
    <w:rsid w:val="0069021F"/>
    <w:rsid w:val="00694987"/>
    <w:rsid w:val="00694C9C"/>
    <w:rsid w:val="006A59A8"/>
    <w:rsid w:val="006B0EF9"/>
    <w:rsid w:val="006B4519"/>
    <w:rsid w:val="006B5437"/>
    <w:rsid w:val="006B5D85"/>
    <w:rsid w:val="006B5E05"/>
    <w:rsid w:val="006D0747"/>
    <w:rsid w:val="006D3AD2"/>
    <w:rsid w:val="006E07CE"/>
    <w:rsid w:val="006E24FC"/>
    <w:rsid w:val="006E6FB3"/>
    <w:rsid w:val="006F4534"/>
    <w:rsid w:val="007006B2"/>
    <w:rsid w:val="00701426"/>
    <w:rsid w:val="00701A37"/>
    <w:rsid w:val="00704531"/>
    <w:rsid w:val="00710051"/>
    <w:rsid w:val="00711B18"/>
    <w:rsid w:val="00711ECC"/>
    <w:rsid w:val="00715AF2"/>
    <w:rsid w:val="00725CB8"/>
    <w:rsid w:val="0072663B"/>
    <w:rsid w:val="0073457D"/>
    <w:rsid w:val="00740C94"/>
    <w:rsid w:val="007434D1"/>
    <w:rsid w:val="0074481B"/>
    <w:rsid w:val="00753107"/>
    <w:rsid w:val="0075324D"/>
    <w:rsid w:val="00774F02"/>
    <w:rsid w:val="007872CF"/>
    <w:rsid w:val="0078766D"/>
    <w:rsid w:val="00795519"/>
    <w:rsid w:val="007A0077"/>
    <w:rsid w:val="007A3774"/>
    <w:rsid w:val="007B48CA"/>
    <w:rsid w:val="007B5293"/>
    <w:rsid w:val="007C2D8F"/>
    <w:rsid w:val="007D4880"/>
    <w:rsid w:val="007D5820"/>
    <w:rsid w:val="007F5A7D"/>
    <w:rsid w:val="0080088D"/>
    <w:rsid w:val="00802D82"/>
    <w:rsid w:val="00804E4E"/>
    <w:rsid w:val="00812764"/>
    <w:rsid w:val="008252AA"/>
    <w:rsid w:val="00830972"/>
    <w:rsid w:val="0083336B"/>
    <w:rsid w:val="00842271"/>
    <w:rsid w:val="00853AFC"/>
    <w:rsid w:val="008624DA"/>
    <w:rsid w:val="00862DAE"/>
    <w:rsid w:val="00864C84"/>
    <w:rsid w:val="00870A57"/>
    <w:rsid w:val="00877A66"/>
    <w:rsid w:val="00882781"/>
    <w:rsid w:val="00884177"/>
    <w:rsid w:val="00885B23"/>
    <w:rsid w:val="00896075"/>
    <w:rsid w:val="008A51B9"/>
    <w:rsid w:val="008B33B4"/>
    <w:rsid w:val="008B4F03"/>
    <w:rsid w:val="008B5C75"/>
    <w:rsid w:val="008C4694"/>
    <w:rsid w:val="008C57D8"/>
    <w:rsid w:val="008C72F9"/>
    <w:rsid w:val="008D050D"/>
    <w:rsid w:val="008D3636"/>
    <w:rsid w:val="008D3E56"/>
    <w:rsid w:val="008D4606"/>
    <w:rsid w:val="008F22A5"/>
    <w:rsid w:val="008F6163"/>
    <w:rsid w:val="0090223C"/>
    <w:rsid w:val="00910492"/>
    <w:rsid w:val="0091676B"/>
    <w:rsid w:val="0091764C"/>
    <w:rsid w:val="00920C1A"/>
    <w:rsid w:val="00921269"/>
    <w:rsid w:val="009228DC"/>
    <w:rsid w:val="00935FB0"/>
    <w:rsid w:val="00942F4B"/>
    <w:rsid w:val="0094748A"/>
    <w:rsid w:val="00955C5E"/>
    <w:rsid w:val="00973181"/>
    <w:rsid w:val="00975620"/>
    <w:rsid w:val="0098649A"/>
    <w:rsid w:val="009A1923"/>
    <w:rsid w:val="009A21DE"/>
    <w:rsid w:val="009A223D"/>
    <w:rsid w:val="009A3EA3"/>
    <w:rsid w:val="009B088A"/>
    <w:rsid w:val="009B2862"/>
    <w:rsid w:val="009B43ED"/>
    <w:rsid w:val="009C2E32"/>
    <w:rsid w:val="009C7184"/>
    <w:rsid w:val="009F084A"/>
    <w:rsid w:val="009F1AFC"/>
    <w:rsid w:val="009F1D2D"/>
    <w:rsid w:val="00A0078C"/>
    <w:rsid w:val="00A029DD"/>
    <w:rsid w:val="00A174DB"/>
    <w:rsid w:val="00A1791F"/>
    <w:rsid w:val="00A25955"/>
    <w:rsid w:val="00A33657"/>
    <w:rsid w:val="00A46649"/>
    <w:rsid w:val="00A531D1"/>
    <w:rsid w:val="00A61771"/>
    <w:rsid w:val="00A65D0E"/>
    <w:rsid w:val="00A74544"/>
    <w:rsid w:val="00A75A99"/>
    <w:rsid w:val="00A8177B"/>
    <w:rsid w:val="00A817E9"/>
    <w:rsid w:val="00A825B3"/>
    <w:rsid w:val="00A96909"/>
    <w:rsid w:val="00AA2B9C"/>
    <w:rsid w:val="00AA50AF"/>
    <w:rsid w:val="00AA5B7A"/>
    <w:rsid w:val="00AB035D"/>
    <w:rsid w:val="00AB3204"/>
    <w:rsid w:val="00AC62E3"/>
    <w:rsid w:val="00AD334A"/>
    <w:rsid w:val="00AD5B96"/>
    <w:rsid w:val="00AD604C"/>
    <w:rsid w:val="00AD763C"/>
    <w:rsid w:val="00AE3B5F"/>
    <w:rsid w:val="00AE6FE1"/>
    <w:rsid w:val="00AF47D5"/>
    <w:rsid w:val="00B00547"/>
    <w:rsid w:val="00B060FE"/>
    <w:rsid w:val="00B23827"/>
    <w:rsid w:val="00B242FE"/>
    <w:rsid w:val="00B37080"/>
    <w:rsid w:val="00B40893"/>
    <w:rsid w:val="00B50C5E"/>
    <w:rsid w:val="00B65AB3"/>
    <w:rsid w:val="00B74478"/>
    <w:rsid w:val="00B7633A"/>
    <w:rsid w:val="00B9117E"/>
    <w:rsid w:val="00B9644F"/>
    <w:rsid w:val="00B97572"/>
    <w:rsid w:val="00BA2A19"/>
    <w:rsid w:val="00BA32EA"/>
    <w:rsid w:val="00BA560D"/>
    <w:rsid w:val="00BA63E7"/>
    <w:rsid w:val="00BC5000"/>
    <w:rsid w:val="00BC607B"/>
    <w:rsid w:val="00BD3926"/>
    <w:rsid w:val="00BF2FBB"/>
    <w:rsid w:val="00BF5176"/>
    <w:rsid w:val="00BF717B"/>
    <w:rsid w:val="00C01797"/>
    <w:rsid w:val="00C1508B"/>
    <w:rsid w:val="00C15CD5"/>
    <w:rsid w:val="00C239D0"/>
    <w:rsid w:val="00C3314D"/>
    <w:rsid w:val="00C37EF1"/>
    <w:rsid w:val="00C41F50"/>
    <w:rsid w:val="00C53872"/>
    <w:rsid w:val="00C84EFC"/>
    <w:rsid w:val="00CB239F"/>
    <w:rsid w:val="00CC0595"/>
    <w:rsid w:val="00CC68BB"/>
    <w:rsid w:val="00CD1475"/>
    <w:rsid w:val="00CE0ADF"/>
    <w:rsid w:val="00CE6AA1"/>
    <w:rsid w:val="00CF1B33"/>
    <w:rsid w:val="00D06213"/>
    <w:rsid w:val="00D07B77"/>
    <w:rsid w:val="00D1163B"/>
    <w:rsid w:val="00D24EB9"/>
    <w:rsid w:val="00D34DBF"/>
    <w:rsid w:val="00D527BE"/>
    <w:rsid w:val="00D66B15"/>
    <w:rsid w:val="00D7253D"/>
    <w:rsid w:val="00D84103"/>
    <w:rsid w:val="00D97C17"/>
    <w:rsid w:val="00DC54E7"/>
    <w:rsid w:val="00DC79E1"/>
    <w:rsid w:val="00DE2DBD"/>
    <w:rsid w:val="00DF42E9"/>
    <w:rsid w:val="00E07944"/>
    <w:rsid w:val="00E204A2"/>
    <w:rsid w:val="00E2073A"/>
    <w:rsid w:val="00E2601F"/>
    <w:rsid w:val="00E326AB"/>
    <w:rsid w:val="00E33AC1"/>
    <w:rsid w:val="00E377C9"/>
    <w:rsid w:val="00E452E9"/>
    <w:rsid w:val="00E616C0"/>
    <w:rsid w:val="00E66356"/>
    <w:rsid w:val="00E71094"/>
    <w:rsid w:val="00E74560"/>
    <w:rsid w:val="00E765C8"/>
    <w:rsid w:val="00E76E50"/>
    <w:rsid w:val="00E8050E"/>
    <w:rsid w:val="00E86EA7"/>
    <w:rsid w:val="00E9008A"/>
    <w:rsid w:val="00EA43D2"/>
    <w:rsid w:val="00EA4EB1"/>
    <w:rsid w:val="00ED18C0"/>
    <w:rsid w:val="00ED2FF6"/>
    <w:rsid w:val="00EE6B10"/>
    <w:rsid w:val="00EE7496"/>
    <w:rsid w:val="00EF5A8F"/>
    <w:rsid w:val="00F00989"/>
    <w:rsid w:val="00F034A5"/>
    <w:rsid w:val="00F14FF9"/>
    <w:rsid w:val="00F15FDE"/>
    <w:rsid w:val="00F437F1"/>
    <w:rsid w:val="00F452C0"/>
    <w:rsid w:val="00F46B5F"/>
    <w:rsid w:val="00F54B1C"/>
    <w:rsid w:val="00F571A2"/>
    <w:rsid w:val="00F64ACD"/>
    <w:rsid w:val="00F66CD0"/>
    <w:rsid w:val="00F7426C"/>
    <w:rsid w:val="00F77F92"/>
    <w:rsid w:val="00F8038D"/>
    <w:rsid w:val="00F948DC"/>
    <w:rsid w:val="00F96BE0"/>
    <w:rsid w:val="00F971E0"/>
    <w:rsid w:val="00FA3C47"/>
    <w:rsid w:val="00FA5E32"/>
    <w:rsid w:val="00FB5C86"/>
    <w:rsid w:val="00FD4EA9"/>
    <w:rsid w:val="00FE08B5"/>
    <w:rsid w:val="00FE141F"/>
    <w:rsid w:val="00FE6E0F"/>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1CA76"/>
  <w15:chartTrackingRefBased/>
  <w15:docId w15:val="{CFB5E44A-4333-4DE5-8217-6703EBDD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id-ID" w:eastAsia="en-US" w:bidi="ar-SA"/>
      </w:rPr>
    </w:rPrDefault>
    <w:pPrDefault>
      <w:pPr>
        <w:spacing w:line="0" w:lineRule="auto"/>
      </w:pPr>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lsdException w:name="toc 3" w:semiHidden="1" w:uiPriority="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C5000"/>
    <w:pPr>
      <w:spacing w:line="240" w:lineRule="auto"/>
    </w:pPr>
    <w:rPr>
      <w:lang w:val="en-GB"/>
    </w:rPr>
  </w:style>
  <w:style w:type="paragraph" w:styleId="Heading1">
    <w:name w:val="heading 1"/>
    <w:basedOn w:val="Normal"/>
    <w:next w:val="BodyText"/>
    <w:link w:val="Heading1Char"/>
    <w:uiPriority w:val="9"/>
    <w:qFormat/>
    <w:rsid w:val="00195B0A"/>
    <w:pPr>
      <w:keepNext/>
      <w:keepLines/>
      <w:pageBreakBefore/>
      <w:numPr>
        <w:numId w:val="20"/>
      </w:numPr>
      <w:spacing w:after="560" w:line="420" w:lineRule="exact"/>
      <w:outlineLvl w:val="0"/>
    </w:pPr>
    <w:rPr>
      <w:rFonts w:ascii="Century Gothic" w:eastAsiaTheme="majorEastAsia" w:hAnsi="Century Gothic" w:cstheme="majorBidi"/>
      <w:b/>
      <w:color w:val="1A1A1A"/>
      <w:sz w:val="36"/>
      <w:szCs w:val="32"/>
    </w:rPr>
  </w:style>
  <w:style w:type="paragraph" w:styleId="Heading2">
    <w:name w:val="heading 2"/>
    <w:basedOn w:val="Normal"/>
    <w:next w:val="BodyText"/>
    <w:link w:val="Heading2Char"/>
    <w:uiPriority w:val="9"/>
    <w:qFormat/>
    <w:rsid w:val="00877A66"/>
    <w:pPr>
      <w:keepNext/>
      <w:keepLines/>
      <w:spacing w:before="360" w:after="180" w:line="360" w:lineRule="exact"/>
      <w:outlineLvl w:val="1"/>
    </w:pPr>
    <w:rPr>
      <w:rFonts w:ascii="Century Gothic" w:eastAsiaTheme="majorEastAsia" w:hAnsi="Century Gothic" w:cstheme="majorBidi"/>
      <w:b/>
      <w:color w:val="DA291C"/>
      <w:sz w:val="28"/>
      <w:szCs w:val="26"/>
    </w:rPr>
  </w:style>
  <w:style w:type="paragraph" w:styleId="Heading3">
    <w:name w:val="heading 3"/>
    <w:basedOn w:val="Normal"/>
    <w:next w:val="BodyText"/>
    <w:link w:val="Heading3Char"/>
    <w:uiPriority w:val="9"/>
    <w:qFormat/>
    <w:rsid w:val="00877A66"/>
    <w:pPr>
      <w:keepNext/>
      <w:keepLines/>
      <w:spacing w:before="360" w:after="180" w:line="320" w:lineRule="atLeast"/>
      <w:outlineLvl w:val="2"/>
    </w:pPr>
    <w:rPr>
      <w:rFonts w:ascii="Century Gothic" w:eastAsiaTheme="majorEastAsia" w:hAnsi="Century Gothic" w:cstheme="majorBidi"/>
      <w:b/>
      <w:color w:val="DA291C"/>
      <w:sz w:val="24"/>
    </w:rPr>
  </w:style>
  <w:style w:type="paragraph" w:styleId="Heading4">
    <w:name w:val="heading 4"/>
    <w:basedOn w:val="Normal"/>
    <w:next w:val="BodyText"/>
    <w:link w:val="Heading4Char"/>
    <w:uiPriority w:val="9"/>
    <w:qFormat/>
    <w:rsid w:val="00877A66"/>
    <w:pPr>
      <w:keepNext/>
      <w:keepLines/>
      <w:spacing w:before="360" w:after="180" w:line="320" w:lineRule="atLeast"/>
      <w:outlineLvl w:val="3"/>
    </w:pPr>
    <w:rPr>
      <w:rFonts w:ascii="Century Gothic" w:eastAsiaTheme="majorEastAsia" w:hAnsi="Century Gothic" w:cstheme="majorBidi"/>
      <w:b/>
      <w:iCs/>
      <w:color w:val="DA291C"/>
      <w:sz w:val="20"/>
    </w:rPr>
  </w:style>
  <w:style w:type="paragraph" w:styleId="Heading5">
    <w:name w:val="heading 5"/>
    <w:basedOn w:val="Heading1"/>
    <w:next w:val="BodyText"/>
    <w:link w:val="Heading5Char"/>
    <w:uiPriority w:val="9"/>
    <w:qFormat/>
    <w:rsid w:val="00877A66"/>
    <w:pPr>
      <w:pageBreakBefore w:val="0"/>
      <w:numPr>
        <w:numId w:val="0"/>
      </w:numPr>
      <w:spacing w:before="360" w:after="180" w:line="320" w:lineRule="atLeast"/>
      <w:outlineLvl w:val="4"/>
    </w:pPr>
    <w:rPr>
      <w:b w:val="0"/>
      <w:color w:val="DA291C"/>
      <w:sz w:val="20"/>
    </w:rPr>
  </w:style>
  <w:style w:type="paragraph" w:styleId="Heading6">
    <w:name w:val="heading 6"/>
    <w:aliases w:val="Annex Heading"/>
    <w:basedOn w:val="Heading1"/>
    <w:next w:val="BodyText3"/>
    <w:link w:val="Heading6Char"/>
    <w:uiPriority w:val="19"/>
    <w:qFormat/>
    <w:rsid w:val="00B060FE"/>
    <w:pPr>
      <w:numPr>
        <w:ilvl w:val="5"/>
        <w:numId w:val="24"/>
      </w:numPr>
      <w:outlineLvl w:val="5"/>
    </w:pPr>
  </w:style>
  <w:style w:type="paragraph" w:styleId="Heading7">
    <w:name w:val="heading 7"/>
    <w:aliases w:val="Annex Heading 2"/>
    <w:basedOn w:val="Heading2"/>
    <w:next w:val="BodyText3"/>
    <w:link w:val="Heading7Char"/>
    <w:uiPriority w:val="19"/>
    <w:qFormat/>
    <w:rsid w:val="000823BD"/>
    <w:pPr>
      <w:outlineLvl w:val="6"/>
    </w:pPr>
    <w:rPr>
      <w:iCs/>
    </w:rPr>
  </w:style>
  <w:style w:type="paragraph" w:styleId="Heading8">
    <w:name w:val="heading 8"/>
    <w:aliases w:val="Annex Heading 3"/>
    <w:basedOn w:val="Heading3"/>
    <w:next w:val="BodyText3"/>
    <w:link w:val="Heading8Char"/>
    <w:uiPriority w:val="19"/>
    <w:qFormat/>
    <w:rsid w:val="000823BD"/>
    <w:pPr>
      <w:spacing w:line="320" w:lineRule="exact"/>
      <w:outlineLvl w:val="7"/>
    </w:pPr>
    <w:rPr>
      <w:szCs w:val="21"/>
    </w:rPr>
  </w:style>
  <w:style w:type="paragraph" w:styleId="Heading9">
    <w:name w:val="heading 9"/>
    <w:aliases w:val="Annex Heading 4"/>
    <w:basedOn w:val="Heading4"/>
    <w:next w:val="BodyText3"/>
    <w:link w:val="Heading9Char"/>
    <w:uiPriority w:val="19"/>
    <w:qFormat/>
    <w:rsid w:val="00B23827"/>
    <w:pPr>
      <w:outlineLvl w:val="8"/>
    </w:pPr>
    <w:rPr>
      <w:iCs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0"/>
    <w:qFormat/>
    <w:rsid w:val="00877A66"/>
    <w:pPr>
      <w:numPr>
        <w:ilvl w:val="1"/>
        <w:numId w:val="20"/>
      </w:numPr>
      <w:spacing w:after="180" w:line="320" w:lineRule="atLeast"/>
      <w:jc w:val="both"/>
    </w:pPr>
  </w:style>
  <w:style w:type="character" w:customStyle="1" w:styleId="BodyTextChar">
    <w:name w:val="Body Text Char"/>
    <w:basedOn w:val="DefaultParagraphFont"/>
    <w:link w:val="BodyText"/>
    <w:uiPriority w:val="10"/>
    <w:rsid w:val="00877A66"/>
    <w:rPr>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uiPriority w:val="99"/>
    <w:rsid w:val="00C15CD5"/>
    <w:pPr>
      <w:tabs>
        <w:tab w:val="center" w:pos="4513"/>
        <w:tab w:val="right" w:pos="9026"/>
      </w:tabs>
      <w:ind w:right="-680"/>
    </w:pPr>
    <w:rPr>
      <w:color w:val="1A1A1A"/>
      <w:sz w:val="18"/>
    </w:rPr>
  </w:style>
  <w:style w:type="character" w:customStyle="1" w:styleId="FooterChar">
    <w:name w:val="Footer Char"/>
    <w:basedOn w:val="DefaultParagraphFont"/>
    <w:link w:val="Footer"/>
    <w:uiPriority w:val="99"/>
    <w:rsid w:val="00C15CD5"/>
    <w:rPr>
      <w:color w:val="1A1A1A"/>
      <w:sz w:val="18"/>
    </w:rPr>
  </w:style>
  <w:style w:type="paragraph" w:styleId="Header">
    <w:name w:val="header"/>
    <w:basedOn w:val="Normal"/>
    <w:link w:val="HeaderChar"/>
    <w:uiPriority w:val="99"/>
    <w:rsid w:val="00C15CD5"/>
    <w:pPr>
      <w:tabs>
        <w:tab w:val="center" w:pos="4513"/>
        <w:tab w:val="right" w:pos="9026"/>
      </w:tabs>
      <w:ind w:right="-680"/>
      <w:jc w:val="right"/>
    </w:pPr>
    <w:rPr>
      <w:color w:val="1A1A1A"/>
      <w:sz w:val="20"/>
    </w:rPr>
  </w:style>
  <w:style w:type="character" w:customStyle="1" w:styleId="HeaderChar">
    <w:name w:val="Header Char"/>
    <w:basedOn w:val="DefaultParagraphFont"/>
    <w:link w:val="Header"/>
    <w:uiPriority w:val="99"/>
    <w:rsid w:val="00C15CD5"/>
    <w:rPr>
      <w:color w:val="1A1A1A"/>
      <w:sz w:val="20"/>
    </w:rPr>
  </w:style>
  <w:style w:type="character" w:customStyle="1" w:styleId="Heading1Char">
    <w:name w:val="Heading 1 Char"/>
    <w:basedOn w:val="DefaultParagraphFont"/>
    <w:link w:val="Heading1"/>
    <w:uiPriority w:val="9"/>
    <w:rsid w:val="00195B0A"/>
    <w:rPr>
      <w:rFonts w:ascii="Century Gothic" w:eastAsiaTheme="majorEastAsia" w:hAnsi="Century Gothic" w:cstheme="majorBidi"/>
      <w:b/>
      <w:color w:val="1A1A1A"/>
      <w:sz w:val="36"/>
      <w:szCs w:val="32"/>
      <w:lang w:val="en-GB"/>
    </w:rPr>
  </w:style>
  <w:style w:type="character" w:customStyle="1" w:styleId="Heading2Char">
    <w:name w:val="Heading 2 Char"/>
    <w:basedOn w:val="DefaultParagraphFont"/>
    <w:link w:val="Heading2"/>
    <w:uiPriority w:val="9"/>
    <w:rsid w:val="00877A66"/>
    <w:rPr>
      <w:rFonts w:ascii="Century Gothic" w:eastAsiaTheme="majorEastAsia" w:hAnsi="Century Gothic" w:cstheme="majorBidi"/>
      <w:b/>
      <w:color w:val="DA291C"/>
      <w:sz w:val="28"/>
      <w:szCs w:val="26"/>
      <w:lang w:val="en-GB"/>
    </w:rPr>
  </w:style>
  <w:style w:type="character" w:customStyle="1" w:styleId="Heading3Char">
    <w:name w:val="Heading 3 Char"/>
    <w:basedOn w:val="DefaultParagraphFont"/>
    <w:link w:val="Heading3"/>
    <w:uiPriority w:val="9"/>
    <w:rsid w:val="00877A66"/>
    <w:rPr>
      <w:rFonts w:ascii="Century Gothic" w:eastAsiaTheme="majorEastAsia" w:hAnsi="Century Gothic" w:cstheme="majorBidi"/>
      <w:b/>
      <w:color w:val="DA291C"/>
      <w:sz w:val="24"/>
      <w:lang w:val="en-GB"/>
    </w:rPr>
  </w:style>
  <w:style w:type="character" w:customStyle="1" w:styleId="Heading4Char">
    <w:name w:val="Heading 4 Char"/>
    <w:basedOn w:val="DefaultParagraphFont"/>
    <w:link w:val="Heading4"/>
    <w:uiPriority w:val="9"/>
    <w:rsid w:val="00877A66"/>
    <w:rPr>
      <w:rFonts w:ascii="Century Gothic" w:eastAsiaTheme="majorEastAsia" w:hAnsi="Century Gothic" w:cstheme="majorBidi"/>
      <w:b/>
      <w:iCs/>
      <w:color w:val="DA291C"/>
      <w:sz w:val="20"/>
      <w:lang w:val="en-GB"/>
    </w:rPr>
  </w:style>
  <w:style w:type="character" w:customStyle="1" w:styleId="Heading5Char">
    <w:name w:val="Heading 5 Char"/>
    <w:basedOn w:val="DefaultParagraphFont"/>
    <w:link w:val="Heading5"/>
    <w:uiPriority w:val="9"/>
    <w:rsid w:val="00877A66"/>
    <w:rPr>
      <w:rFonts w:ascii="Century Gothic" w:eastAsiaTheme="majorEastAsia" w:hAnsi="Century Gothic" w:cstheme="majorBidi"/>
      <w:color w:val="DA291C"/>
      <w:sz w:val="20"/>
      <w:szCs w:val="32"/>
      <w:lang w:val="en-GB"/>
    </w:rPr>
  </w:style>
  <w:style w:type="character" w:customStyle="1" w:styleId="Heading6Char">
    <w:name w:val="Heading 6 Char"/>
    <w:aliases w:val="Annex Heading Char"/>
    <w:basedOn w:val="DefaultParagraphFont"/>
    <w:link w:val="Heading6"/>
    <w:uiPriority w:val="19"/>
    <w:rsid w:val="008D3E56"/>
    <w:rPr>
      <w:rFonts w:ascii="Century Gothic" w:eastAsiaTheme="majorEastAsia" w:hAnsi="Century Gothic" w:cstheme="majorBidi"/>
      <w:b/>
      <w:color w:val="1A1A1A"/>
      <w:sz w:val="36"/>
      <w:szCs w:val="32"/>
      <w:lang w:val="en-GB"/>
    </w:rPr>
  </w:style>
  <w:style w:type="paragraph" w:styleId="List">
    <w:name w:val="List"/>
    <w:basedOn w:val="BodyText"/>
    <w:uiPriority w:val="99"/>
    <w:semiHidden/>
    <w:unhideWhenUsed/>
    <w:rsid w:val="00A817E9"/>
    <w:pPr>
      <w:spacing w:before="100"/>
      <w:ind w:left="284" w:hanging="284"/>
    </w:pPr>
  </w:style>
  <w:style w:type="paragraph" w:styleId="List2">
    <w:name w:val="List 2"/>
    <w:basedOn w:val="BodyText"/>
    <w:uiPriority w:val="99"/>
    <w:semiHidden/>
    <w:unhideWhenUsed/>
    <w:rsid w:val="00A817E9"/>
    <w:pPr>
      <w:ind w:left="567"/>
    </w:pPr>
  </w:style>
  <w:style w:type="paragraph" w:styleId="List3">
    <w:name w:val="List 3"/>
    <w:basedOn w:val="BodyText"/>
    <w:uiPriority w:val="99"/>
    <w:semiHidden/>
    <w:unhideWhenUsed/>
    <w:rsid w:val="00A817E9"/>
    <w:pPr>
      <w:ind w:left="851"/>
    </w:pPr>
  </w:style>
  <w:style w:type="paragraph" w:styleId="List4">
    <w:name w:val="List 4"/>
    <w:basedOn w:val="BodyText"/>
    <w:uiPriority w:val="99"/>
    <w:semiHidden/>
    <w:unhideWhenUsed/>
    <w:rsid w:val="00A817E9"/>
    <w:pPr>
      <w:ind w:left="1134"/>
    </w:pPr>
  </w:style>
  <w:style w:type="paragraph" w:styleId="List5">
    <w:name w:val="List 5"/>
    <w:basedOn w:val="BodyText"/>
    <w:uiPriority w:val="99"/>
    <w:semiHidden/>
    <w:unhideWhenUsed/>
    <w:rsid w:val="00A817E9"/>
    <w:pPr>
      <w:ind w:left="1418"/>
    </w:pPr>
  </w:style>
  <w:style w:type="paragraph" w:styleId="ListBullet">
    <w:name w:val="List Bullet"/>
    <w:basedOn w:val="BodyText"/>
    <w:uiPriority w:val="12"/>
    <w:qFormat/>
    <w:rsid w:val="00725CB8"/>
    <w:pPr>
      <w:numPr>
        <w:ilvl w:val="0"/>
        <w:numId w:val="15"/>
      </w:numPr>
    </w:pPr>
  </w:style>
  <w:style w:type="paragraph" w:styleId="ListBullet2">
    <w:name w:val="List Bullet 2"/>
    <w:basedOn w:val="BodyText"/>
    <w:uiPriority w:val="12"/>
    <w:qFormat/>
    <w:rsid w:val="00725CB8"/>
    <w:pPr>
      <w:numPr>
        <w:numId w:val="15"/>
      </w:numPr>
      <w:spacing w:before="100" w:after="100"/>
    </w:pPr>
  </w:style>
  <w:style w:type="paragraph" w:styleId="ListContinue">
    <w:name w:val="List Continue"/>
    <w:basedOn w:val="BodyText"/>
    <w:uiPriority w:val="12"/>
    <w:qFormat/>
    <w:rsid w:val="00251C66"/>
    <w:pPr>
      <w:numPr>
        <w:ilvl w:val="0"/>
        <w:numId w:val="0"/>
      </w:numPr>
      <w:ind w:left="357"/>
    </w:pPr>
  </w:style>
  <w:style w:type="paragraph" w:styleId="ListContinue2">
    <w:name w:val="List Continue 2"/>
    <w:basedOn w:val="BodyText"/>
    <w:uiPriority w:val="12"/>
    <w:qFormat/>
    <w:rsid w:val="00602367"/>
    <w:pPr>
      <w:numPr>
        <w:ilvl w:val="0"/>
        <w:numId w:val="0"/>
      </w:numPr>
      <w:ind w:left="714"/>
    </w:pPr>
  </w:style>
  <w:style w:type="paragraph" w:styleId="ListNumber">
    <w:name w:val="List Number"/>
    <w:basedOn w:val="BodyText"/>
    <w:uiPriority w:val="12"/>
    <w:qFormat/>
    <w:rsid w:val="00BC5000"/>
    <w:pPr>
      <w:numPr>
        <w:ilvl w:val="0"/>
        <w:numId w:val="17"/>
      </w:numPr>
    </w:pPr>
  </w:style>
  <w:style w:type="paragraph" w:styleId="ListNumber2">
    <w:name w:val="List Number 2"/>
    <w:basedOn w:val="BodyText"/>
    <w:uiPriority w:val="12"/>
    <w:qFormat/>
    <w:rsid w:val="00BC5000"/>
    <w:pPr>
      <w:numPr>
        <w:numId w:val="17"/>
      </w:numPr>
    </w:pPr>
  </w:style>
  <w:style w:type="paragraph" w:customStyle="1" w:styleId="QuoteSource">
    <w:name w:val="Quote Source"/>
    <w:basedOn w:val="Quote"/>
    <w:next w:val="BodyText"/>
    <w:uiPriority w:val="16"/>
    <w:qFormat/>
    <w:rsid w:val="00386A9D"/>
    <w:pPr>
      <w:spacing w:before="0" w:after="260"/>
    </w:pPr>
    <w:rPr>
      <w:b/>
      <w:i w:val="0"/>
    </w:r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uiPriority w:val="99"/>
    <w:qFormat/>
    <w:rsid w:val="00226812"/>
    <w:pPr>
      <w:numPr>
        <w:ilvl w:val="1"/>
      </w:numPr>
      <w:spacing w:after="200"/>
      <w:contextualSpacing/>
    </w:pPr>
    <w:rPr>
      <w:rFonts w:eastAsiaTheme="minorEastAsia"/>
      <w:b/>
      <w:color w:val="FFFFFF"/>
      <w:sz w:val="44"/>
    </w:rPr>
  </w:style>
  <w:style w:type="character" w:customStyle="1" w:styleId="SubtitleChar">
    <w:name w:val="Subtitle Char"/>
    <w:basedOn w:val="DefaultParagraphFont"/>
    <w:link w:val="Subtitle"/>
    <w:uiPriority w:val="99"/>
    <w:rsid w:val="00226812"/>
    <w:rPr>
      <w:rFonts w:eastAsiaTheme="minorEastAsia"/>
      <w:b/>
      <w:color w:val="FFFFFF"/>
      <w:sz w:val="44"/>
      <w:lang w:val="en-GB"/>
    </w:rPr>
  </w:style>
  <w:style w:type="table" w:styleId="TableGrid">
    <w:name w:val="Table Grid"/>
    <w:basedOn w:val="TableNormal"/>
    <w:uiPriority w:val="39"/>
    <w:rsid w:val="006B5D85"/>
    <w:pPr>
      <w:spacing w:line="240" w:lineRule="auto"/>
    </w:pPr>
    <w:rPr>
      <w:lang w:val="en-GB"/>
    </w:rPr>
    <w:tblPr>
      <w:tblCellMar>
        <w:left w:w="0" w:type="dxa"/>
        <w:right w:w="0" w:type="dxa"/>
      </w:tblCellMar>
    </w:tblPr>
  </w:style>
  <w:style w:type="paragraph" w:styleId="Title">
    <w:name w:val="Title"/>
    <w:basedOn w:val="Normal"/>
    <w:next w:val="BodyText"/>
    <w:link w:val="TitleChar"/>
    <w:uiPriority w:val="99"/>
    <w:qFormat/>
    <w:rsid w:val="00226812"/>
    <w:pPr>
      <w:spacing w:after="400" w:line="1080" w:lineRule="exact"/>
      <w:contextualSpacing/>
    </w:pPr>
    <w:rPr>
      <w:rFonts w:ascii="Century Gothic" w:eastAsiaTheme="majorEastAsia" w:hAnsi="Century Gothic" w:cstheme="majorBidi"/>
      <w:b/>
      <w:color w:val="FFFFFF"/>
      <w:kern w:val="28"/>
      <w:sz w:val="60"/>
      <w:szCs w:val="56"/>
    </w:rPr>
  </w:style>
  <w:style w:type="character" w:customStyle="1" w:styleId="TitleChar">
    <w:name w:val="Title Char"/>
    <w:basedOn w:val="DefaultParagraphFont"/>
    <w:link w:val="Title"/>
    <w:uiPriority w:val="99"/>
    <w:rsid w:val="00226812"/>
    <w:rPr>
      <w:rFonts w:ascii="Century Gothic" w:eastAsiaTheme="majorEastAsia" w:hAnsi="Century Gothic" w:cstheme="majorBidi"/>
      <w:b/>
      <w:color w:val="FFFFFF"/>
      <w:kern w:val="28"/>
      <w:sz w:val="60"/>
      <w:szCs w:val="56"/>
      <w:lang w:val="en-GB"/>
    </w:rPr>
  </w:style>
  <w:style w:type="paragraph" w:styleId="TOC1">
    <w:name w:val="toc 1"/>
    <w:basedOn w:val="Normal"/>
    <w:next w:val="Normal"/>
    <w:uiPriority w:val="39"/>
    <w:unhideWhenUsed/>
    <w:rsid w:val="002641C0"/>
    <w:pPr>
      <w:tabs>
        <w:tab w:val="right" w:leader="dot" w:pos="8051"/>
      </w:tabs>
      <w:spacing w:after="100"/>
      <w:ind w:right="1418"/>
    </w:pPr>
    <w:rPr>
      <w:rFonts w:ascii="Century Gothic" w:hAnsi="Century Gothic"/>
      <w:b/>
      <w:sz w:val="18"/>
    </w:rPr>
  </w:style>
  <w:style w:type="paragraph" w:styleId="TOC2">
    <w:name w:val="toc 2"/>
    <w:basedOn w:val="Normal"/>
    <w:next w:val="Normal"/>
    <w:uiPriority w:val="99"/>
    <w:semiHidden/>
    <w:unhideWhenUsed/>
    <w:rsid w:val="00A817E9"/>
    <w:pPr>
      <w:spacing w:after="100"/>
      <w:ind w:left="221"/>
    </w:pPr>
  </w:style>
  <w:style w:type="paragraph" w:styleId="TOC3">
    <w:name w:val="toc 3"/>
    <w:basedOn w:val="Normal"/>
    <w:next w:val="Normal"/>
    <w:uiPriority w:val="99"/>
    <w:semiHidden/>
    <w:unhideWhenUsed/>
    <w:rsid w:val="00A817E9"/>
    <w:pPr>
      <w:spacing w:after="100"/>
      <w:ind w:left="442"/>
    </w:pPr>
  </w:style>
  <w:style w:type="paragraph" w:customStyle="1" w:styleId="BodyTextNoNumber">
    <w:name w:val="Body Text No Number"/>
    <w:basedOn w:val="BodyText"/>
    <w:uiPriority w:val="10"/>
    <w:qFormat/>
    <w:rsid w:val="00877A66"/>
    <w:pPr>
      <w:numPr>
        <w:ilvl w:val="0"/>
        <w:numId w:val="0"/>
      </w:numPr>
    </w:pPr>
  </w:style>
  <w:style w:type="paragraph" w:styleId="Date">
    <w:name w:val="Date"/>
    <w:basedOn w:val="Normal"/>
    <w:next w:val="Normal"/>
    <w:link w:val="DateChar"/>
    <w:uiPriority w:val="99"/>
    <w:qFormat/>
    <w:rsid w:val="006B5437"/>
    <w:pPr>
      <w:jc w:val="right"/>
    </w:pPr>
    <w:rPr>
      <w:rFonts w:ascii="Century Gothic" w:hAnsi="Century Gothic"/>
      <w:b/>
      <w:color w:val="FFFFFF"/>
      <w:spacing w:val="10"/>
      <w:sz w:val="24"/>
    </w:rPr>
  </w:style>
  <w:style w:type="character" w:customStyle="1" w:styleId="DateChar">
    <w:name w:val="Date Char"/>
    <w:basedOn w:val="DefaultParagraphFont"/>
    <w:link w:val="Date"/>
    <w:uiPriority w:val="99"/>
    <w:rsid w:val="006B5437"/>
    <w:rPr>
      <w:rFonts w:ascii="Century Gothic" w:hAnsi="Century Gothic"/>
      <w:b/>
      <w:color w:val="FFFFFF"/>
      <w:spacing w:val="10"/>
      <w:sz w:val="24"/>
      <w:lang w:val="en-GB"/>
    </w:rPr>
  </w:style>
  <w:style w:type="paragraph" w:styleId="TOCHeading">
    <w:name w:val="TOC Heading"/>
    <w:basedOn w:val="Heading1"/>
    <w:next w:val="Normal"/>
    <w:uiPriority w:val="99"/>
    <w:qFormat/>
    <w:rsid w:val="002641C0"/>
    <w:pPr>
      <w:numPr>
        <w:numId w:val="0"/>
      </w:numPr>
      <w:outlineLvl w:val="9"/>
    </w:pPr>
    <w:rPr>
      <w:color w:val="DA291C"/>
    </w:rPr>
  </w:style>
  <w:style w:type="character" w:styleId="PlaceholderText">
    <w:name w:val="Placeholder Text"/>
    <w:basedOn w:val="DefaultParagraphFont"/>
    <w:uiPriority w:val="99"/>
    <w:rsid w:val="00AA5B7A"/>
    <w:rPr>
      <w:color w:val="auto"/>
      <w:bdr w:val="none" w:sz="0" w:space="0" w:color="auto"/>
      <w:shd w:val="clear" w:color="auto" w:fill="C0C0C0"/>
    </w:rPr>
  </w:style>
  <w:style w:type="numbering" w:customStyle="1" w:styleId="SQWBullets">
    <w:name w:val="SQW Bullets"/>
    <w:basedOn w:val="BulletList"/>
    <w:uiPriority w:val="99"/>
    <w:rsid w:val="00725CB8"/>
    <w:pPr>
      <w:numPr>
        <w:numId w:val="15"/>
      </w:numPr>
    </w:pPr>
  </w:style>
  <w:style w:type="numbering" w:customStyle="1" w:styleId="SQWListNumbers">
    <w:name w:val="SQW List Numbers"/>
    <w:basedOn w:val="NumberList"/>
    <w:uiPriority w:val="99"/>
    <w:rsid w:val="00BC5000"/>
    <w:pPr>
      <w:numPr>
        <w:numId w:val="17"/>
      </w:numPr>
    </w:pPr>
  </w:style>
  <w:style w:type="numbering" w:customStyle="1" w:styleId="SQWMain">
    <w:name w:val="SQW Main"/>
    <w:basedOn w:val="NoList"/>
    <w:uiPriority w:val="99"/>
    <w:rsid w:val="0068442D"/>
    <w:pPr>
      <w:numPr>
        <w:numId w:val="20"/>
      </w:numPr>
    </w:pPr>
  </w:style>
  <w:style w:type="paragraph" w:styleId="Quote">
    <w:name w:val="Quote"/>
    <w:aliases w:val="Quote Text"/>
    <w:basedOn w:val="Normal"/>
    <w:next w:val="Normal"/>
    <w:link w:val="QuoteChar"/>
    <w:uiPriority w:val="16"/>
    <w:qFormat/>
    <w:rsid w:val="000C6AAF"/>
    <w:pPr>
      <w:spacing w:before="260" w:line="320" w:lineRule="atLeast"/>
      <w:jc w:val="both"/>
    </w:pPr>
    <w:rPr>
      <w:i/>
      <w:iCs/>
      <w:color w:val="DA291C"/>
    </w:rPr>
  </w:style>
  <w:style w:type="character" w:customStyle="1" w:styleId="QuoteChar">
    <w:name w:val="Quote Char"/>
    <w:aliases w:val="Quote Text Char"/>
    <w:basedOn w:val="DefaultParagraphFont"/>
    <w:link w:val="Quote"/>
    <w:uiPriority w:val="16"/>
    <w:rsid w:val="000C6AAF"/>
    <w:rPr>
      <w:i/>
      <w:iCs/>
      <w:color w:val="DA291C"/>
      <w:lang w:val="en-GB"/>
    </w:rPr>
  </w:style>
  <w:style w:type="paragraph" w:customStyle="1" w:styleId="Pull-Quote">
    <w:name w:val="Pull-Quote"/>
    <w:basedOn w:val="Normal"/>
    <w:uiPriority w:val="99"/>
    <w:qFormat/>
    <w:rsid w:val="0094748A"/>
    <w:pPr>
      <w:framePr w:w="3686" w:hSpace="340" w:wrap="around" w:vAnchor="text" w:hAnchor="margin" w:xAlign="right" w:y="1"/>
      <w:spacing w:before="60" w:after="60" w:line="420" w:lineRule="atLeast"/>
    </w:pPr>
    <w:rPr>
      <w:rFonts w:ascii="Century Gothic" w:hAnsi="Century Gothic"/>
      <w:b/>
      <w:color w:val="1A1A1A"/>
      <w:sz w:val="36"/>
    </w:rPr>
  </w:style>
  <w:style w:type="paragraph" w:styleId="BalloonText">
    <w:name w:val="Balloon Text"/>
    <w:basedOn w:val="Normal"/>
    <w:link w:val="BalloonTextChar"/>
    <w:uiPriority w:val="99"/>
    <w:semiHidden/>
    <w:unhideWhenUsed/>
    <w:rsid w:val="00C15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CD5"/>
    <w:rPr>
      <w:rFonts w:ascii="Segoe UI" w:hAnsi="Segoe UI" w:cs="Segoe UI"/>
      <w:sz w:val="18"/>
      <w:szCs w:val="18"/>
    </w:rPr>
  </w:style>
  <w:style w:type="paragraph" w:customStyle="1" w:styleId="TableText">
    <w:name w:val="Table Text"/>
    <w:basedOn w:val="Normal"/>
    <w:uiPriority w:val="13"/>
    <w:qFormat/>
    <w:rsid w:val="00B242FE"/>
    <w:pPr>
      <w:spacing w:line="260" w:lineRule="atLeast"/>
    </w:pPr>
    <w:rPr>
      <w:sz w:val="20"/>
    </w:rPr>
  </w:style>
  <w:style w:type="table" w:customStyle="1" w:styleId="SQW">
    <w:name w:val="SQW"/>
    <w:basedOn w:val="TableNormal"/>
    <w:uiPriority w:val="99"/>
    <w:rsid w:val="00420543"/>
    <w:pPr>
      <w:spacing w:line="240" w:lineRule="auto"/>
    </w:pPr>
    <w:rPr>
      <w:sz w:val="20"/>
    </w:rPr>
    <w:tblPr>
      <w:tblStyleRowBandSize w:val="1"/>
      <w:tblBorders>
        <w:insideV w:val="single" w:sz="8" w:space="0" w:color="9DA4A9"/>
      </w:tblBorders>
      <w:tblCellMar>
        <w:top w:w="57" w:type="dxa"/>
        <w:bottom w:w="57" w:type="dxa"/>
      </w:tblCellMar>
    </w:tblPr>
    <w:tblStylePr w:type="firstRow">
      <w:tblPr/>
      <w:tcPr>
        <w:tcBorders>
          <w:top w:val="nil"/>
          <w:left w:val="single" w:sz="4" w:space="0" w:color="DA291C"/>
          <w:bottom w:val="nil"/>
          <w:right w:val="nil"/>
          <w:insideH w:val="single" w:sz="4" w:space="0" w:color="9DA4A9"/>
          <w:insideV w:val="single" w:sz="8" w:space="0" w:color="9DA4A9"/>
          <w:tl2br w:val="nil"/>
          <w:tr2bl w:val="nil"/>
        </w:tcBorders>
        <w:shd w:val="clear" w:color="auto" w:fill="DA291C"/>
      </w:tcPr>
    </w:tblStylePr>
    <w:tblStylePr w:type="band2Horz">
      <w:rPr>
        <w:rFonts w:ascii="Cambria" w:hAnsi="Cambria"/>
      </w:rPr>
      <w:tblPr/>
      <w:tcPr>
        <w:tcBorders>
          <w:top w:val="nil"/>
          <w:left w:val="single" w:sz="4" w:space="0" w:color="EBEDEE"/>
          <w:bottom w:val="nil"/>
          <w:right w:val="single" w:sz="4" w:space="0" w:color="EBEDEE"/>
          <w:insideH w:val="nil"/>
          <w:insideV w:val="single" w:sz="8" w:space="0" w:color="9DA4A9"/>
          <w:tl2br w:val="nil"/>
          <w:tr2bl w:val="nil"/>
        </w:tcBorders>
        <w:shd w:val="clear" w:color="auto" w:fill="EBEDEE"/>
      </w:tcPr>
    </w:tblStylePr>
  </w:style>
  <w:style w:type="paragraph" w:customStyle="1" w:styleId="ColumnHeading">
    <w:name w:val="Column Heading"/>
    <w:basedOn w:val="TableText"/>
    <w:next w:val="TableText"/>
    <w:uiPriority w:val="13"/>
    <w:qFormat/>
    <w:rsid w:val="00753107"/>
    <w:rPr>
      <w:b/>
      <w:color w:val="FFFFFF"/>
    </w:rPr>
  </w:style>
  <w:style w:type="table" w:customStyle="1" w:styleId="SQWSummaryBox">
    <w:name w:val="SQW Summary Box"/>
    <w:basedOn w:val="TableNormal"/>
    <w:uiPriority w:val="99"/>
    <w:rsid w:val="002D431F"/>
    <w:pPr>
      <w:spacing w:line="240" w:lineRule="auto"/>
    </w:pPr>
    <w:tblPr>
      <w:tblBorders>
        <w:top w:val="single" w:sz="4" w:space="0" w:color="DA291C"/>
        <w:left w:val="single" w:sz="4" w:space="0" w:color="DA291C"/>
        <w:bottom w:val="single" w:sz="4" w:space="0" w:color="DA291C"/>
        <w:right w:val="single" w:sz="4" w:space="0" w:color="DA291C"/>
      </w:tblBorders>
      <w:tblCellMar>
        <w:top w:w="227" w:type="dxa"/>
        <w:left w:w="510" w:type="dxa"/>
        <w:bottom w:w="227" w:type="dxa"/>
        <w:right w:w="510" w:type="dxa"/>
      </w:tblCellMar>
    </w:tblPr>
    <w:tcPr>
      <w:shd w:val="clear" w:color="auto" w:fill="DA291C"/>
    </w:tcPr>
  </w:style>
  <w:style w:type="paragraph" w:customStyle="1" w:styleId="BoxText">
    <w:name w:val="Box Text"/>
    <w:basedOn w:val="BodyTextNoNumber"/>
    <w:uiPriority w:val="31"/>
    <w:qFormat/>
    <w:rsid w:val="002D431F"/>
    <w:pPr>
      <w:spacing w:before="100" w:after="100" w:line="240" w:lineRule="auto"/>
    </w:pPr>
    <w:rPr>
      <w:color w:val="FFFFFF"/>
    </w:rPr>
  </w:style>
  <w:style w:type="paragraph" w:customStyle="1" w:styleId="BoxBullet">
    <w:name w:val="Box Bullet"/>
    <w:basedOn w:val="BoxText"/>
    <w:uiPriority w:val="99"/>
    <w:qFormat/>
    <w:rsid w:val="00F00989"/>
    <w:pPr>
      <w:numPr>
        <w:numId w:val="23"/>
      </w:numPr>
    </w:pPr>
  </w:style>
  <w:style w:type="numbering" w:customStyle="1" w:styleId="SQWBoxBullets">
    <w:name w:val="SQW Box Bullets"/>
    <w:basedOn w:val="NoList"/>
    <w:uiPriority w:val="99"/>
    <w:rsid w:val="00F00989"/>
    <w:pPr>
      <w:numPr>
        <w:numId w:val="23"/>
      </w:numPr>
    </w:pPr>
  </w:style>
  <w:style w:type="paragraph" w:customStyle="1" w:styleId="BoxHeading">
    <w:name w:val="Box Heading"/>
    <w:basedOn w:val="Heading2"/>
    <w:uiPriority w:val="99"/>
    <w:qFormat/>
    <w:rsid w:val="00F452C0"/>
    <w:pPr>
      <w:spacing w:before="0" w:after="200"/>
    </w:pPr>
    <w:rPr>
      <w:color w:val="FFFFFF"/>
    </w:rPr>
  </w:style>
  <w:style w:type="paragraph" w:customStyle="1" w:styleId="BodyTextBold">
    <w:name w:val="Body Text Bold"/>
    <w:basedOn w:val="BodyTextNoNumber"/>
    <w:next w:val="BodyText"/>
    <w:uiPriority w:val="11"/>
    <w:qFormat/>
    <w:rsid w:val="00877A66"/>
    <w:rPr>
      <w:b/>
    </w:rPr>
  </w:style>
  <w:style w:type="table" w:customStyle="1" w:styleId="SQWChartBox">
    <w:name w:val="SQW Chart Box"/>
    <w:basedOn w:val="TableNormal"/>
    <w:uiPriority w:val="99"/>
    <w:rsid w:val="001B51CD"/>
    <w:pPr>
      <w:spacing w:line="240" w:lineRule="auto"/>
    </w:pPr>
    <w:tblPr>
      <w:tblBorders>
        <w:top w:val="single" w:sz="4" w:space="0" w:color="B3B3B3"/>
        <w:left w:val="single" w:sz="4" w:space="0" w:color="B3B3B3"/>
        <w:bottom w:val="single" w:sz="4" w:space="0" w:color="B3B3B3"/>
        <w:right w:val="single" w:sz="4" w:space="0" w:color="B3B3B3"/>
      </w:tblBorders>
      <w:tblCellMar>
        <w:top w:w="170" w:type="dxa"/>
        <w:left w:w="170" w:type="dxa"/>
        <w:bottom w:w="170" w:type="dxa"/>
        <w:right w:w="170" w:type="dxa"/>
      </w:tblCellMar>
    </w:tblPr>
    <w:tcPr>
      <w:shd w:val="clear" w:color="auto" w:fill="auto"/>
    </w:tcPr>
  </w:style>
  <w:style w:type="table" w:customStyle="1" w:styleId="SQWCaseStudy">
    <w:name w:val="SQW Case Study"/>
    <w:basedOn w:val="TableNormal"/>
    <w:uiPriority w:val="99"/>
    <w:rsid w:val="00885B23"/>
    <w:pPr>
      <w:spacing w:line="240" w:lineRule="auto"/>
    </w:pPr>
    <w:tblPr>
      <w:tblBorders>
        <w:top w:val="single" w:sz="4" w:space="0" w:color="5B6770"/>
        <w:left w:val="single" w:sz="4" w:space="0" w:color="5B6770"/>
        <w:bottom w:val="single" w:sz="4" w:space="0" w:color="5B6770"/>
        <w:right w:val="single" w:sz="4" w:space="0" w:color="5B6770"/>
      </w:tblBorders>
      <w:tblCellMar>
        <w:top w:w="227" w:type="dxa"/>
        <w:left w:w="227" w:type="dxa"/>
        <w:bottom w:w="227" w:type="dxa"/>
        <w:right w:w="227" w:type="dxa"/>
      </w:tblCellMar>
    </w:tblPr>
    <w:tcPr>
      <w:shd w:val="clear" w:color="auto" w:fill="5B6770"/>
    </w:tcPr>
  </w:style>
  <w:style w:type="paragraph" w:customStyle="1" w:styleId="CaseStudyText">
    <w:name w:val="Case Study Text"/>
    <w:basedOn w:val="BodyTextNoNumber"/>
    <w:uiPriority w:val="33"/>
    <w:qFormat/>
    <w:rsid w:val="00885B23"/>
    <w:rPr>
      <w:color w:val="FFFFFF"/>
    </w:rPr>
  </w:style>
  <w:style w:type="paragraph" w:customStyle="1" w:styleId="CaseStudyHeading">
    <w:name w:val="Case Study Heading"/>
    <w:basedOn w:val="BoxHeading"/>
    <w:next w:val="CaseStudyText"/>
    <w:uiPriority w:val="99"/>
    <w:qFormat/>
    <w:rsid w:val="00885B23"/>
    <w:pPr>
      <w:outlineLvl w:val="9"/>
    </w:pPr>
  </w:style>
  <w:style w:type="paragraph" w:customStyle="1" w:styleId="CaseStudyQuote">
    <w:name w:val="Case Study Quote"/>
    <w:basedOn w:val="CaseStudyText"/>
    <w:uiPriority w:val="99"/>
    <w:qFormat/>
    <w:rsid w:val="00885B23"/>
    <w:rPr>
      <w:i/>
    </w:rPr>
  </w:style>
  <w:style w:type="paragraph" w:customStyle="1" w:styleId="AboutUsText">
    <w:name w:val="About Us Text"/>
    <w:basedOn w:val="Normal"/>
    <w:uiPriority w:val="49"/>
    <w:qFormat/>
    <w:rsid w:val="00EA4EB1"/>
    <w:pPr>
      <w:framePr w:wrap="around" w:hAnchor="margin" w:yAlign="bottom"/>
      <w:spacing w:line="320" w:lineRule="atLeast"/>
      <w:suppressOverlap/>
    </w:pPr>
    <w:rPr>
      <w:color w:val="FFFFFF"/>
    </w:rPr>
  </w:style>
  <w:style w:type="paragraph" w:styleId="Caption">
    <w:name w:val="caption"/>
    <w:basedOn w:val="Normal"/>
    <w:next w:val="Normal"/>
    <w:uiPriority w:val="16"/>
    <w:qFormat/>
    <w:rsid w:val="00D84103"/>
    <w:pPr>
      <w:keepNext/>
      <w:spacing w:before="260" w:line="320" w:lineRule="atLeast"/>
    </w:pPr>
    <w:rPr>
      <w:b/>
      <w:iCs/>
      <w:szCs w:val="18"/>
    </w:rPr>
  </w:style>
  <w:style w:type="paragraph" w:customStyle="1" w:styleId="AboutUsHeading1">
    <w:name w:val="About Us Heading 1"/>
    <w:basedOn w:val="AboutUsText"/>
    <w:next w:val="AboutUsText"/>
    <w:uiPriority w:val="49"/>
    <w:qFormat/>
    <w:rsid w:val="005421B5"/>
    <w:pPr>
      <w:framePr w:wrap="around"/>
      <w:spacing w:after="300"/>
    </w:pPr>
    <w:rPr>
      <w:rFonts w:ascii="Century Gothic" w:hAnsi="Century Gothic"/>
      <w:b/>
      <w:sz w:val="44"/>
    </w:rPr>
  </w:style>
  <w:style w:type="paragraph" w:customStyle="1" w:styleId="AboutUsHeading2">
    <w:name w:val="About Us Heading 2"/>
    <w:basedOn w:val="AboutUsText"/>
    <w:next w:val="AboutUsText"/>
    <w:uiPriority w:val="49"/>
    <w:qFormat/>
    <w:rsid w:val="00740C94"/>
    <w:pPr>
      <w:framePr w:wrap="around"/>
      <w:spacing w:before="400"/>
    </w:pPr>
    <w:rPr>
      <w:rFonts w:ascii="Century Gothic" w:hAnsi="Century Gothic"/>
      <w:b/>
      <w:sz w:val="26"/>
    </w:rPr>
  </w:style>
  <w:style w:type="paragraph" w:customStyle="1" w:styleId="AboutUsURL">
    <w:name w:val="About Us URL"/>
    <w:basedOn w:val="AboutUsText"/>
    <w:uiPriority w:val="49"/>
    <w:qFormat/>
    <w:rsid w:val="00EA4EB1"/>
    <w:pPr>
      <w:framePr w:wrap="around"/>
      <w:spacing w:line="240" w:lineRule="auto"/>
    </w:pPr>
    <w:rPr>
      <w:rFonts w:ascii="Century Gothic" w:hAnsi="Century Gothic"/>
      <w:b/>
      <w:sz w:val="36"/>
    </w:rPr>
  </w:style>
  <w:style w:type="paragraph" w:customStyle="1" w:styleId="PlainHeading">
    <w:name w:val="Plain Heading"/>
    <w:basedOn w:val="Heading1"/>
    <w:next w:val="BodyText"/>
    <w:uiPriority w:val="9"/>
    <w:qFormat/>
    <w:rsid w:val="00542478"/>
    <w:pPr>
      <w:numPr>
        <w:numId w:val="0"/>
      </w:numPr>
    </w:pPr>
  </w:style>
  <w:style w:type="character" w:styleId="Hyperlink">
    <w:name w:val="Hyperlink"/>
    <w:basedOn w:val="DefaultParagraphFont"/>
    <w:uiPriority w:val="99"/>
    <w:unhideWhenUsed/>
    <w:rsid w:val="003869A1"/>
    <w:rPr>
      <w:color w:val="0000FF" w:themeColor="hyperlink"/>
      <w:u w:val="single"/>
    </w:rPr>
  </w:style>
  <w:style w:type="numbering" w:customStyle="1" w:styleId="SQWAnnexHeadings">
    <w:name w:val="SQW Annex Headings"/>
    <w:basedOn w:val="NoList"/>
    <w:uiPriority w:val="99"/>
    <w:rsid w:val="00B060FE"/>
    <w:pPr>
      <w:numPr>
        <w:numId w:val="24"/>
      </w:numPr>
    </w:pPr>
  </w:style>
  <w:style w:type="numbering" w:customStyle="1" w:styleId="SQWPlainNumbering">
    <w:name w:val="SQW Plain Numbering"/>
    <w:basedOn w:val="SQWMain"/>
    <w:uiPriority w:val="99"/>
    <w:rsid w:val="00380710"/>
    <w:pPr>
      <w:numPr>
        <w:numId w:val="25"/>
      </w:numPr>
    </w:pPr>
  </w:style>
  <w:style w:type="character" w:customStyle="1" w:styleId="Heading7Char">
    <w:name w:val="Heading 7 Char"/>
    <w:aliases w:val="Annex Heading 2 Char"/>
    <w:basedOn w:val="DefaultParagraphFont"/>
    <w:link w:val="Heading7"/>
    <w:uiPriority w:val="19"/>
    <w:rsid w:val="00935FB0"/>
    <w:rPr>
      <w:rFonts w:ascii="Century Gothic" w:eastAsiaTheme="majorEastAsia" w:hAnsi="Century Gothic" w:cstheme="majorBidi"/>
      <w:b/>
      <w:iCs/>
      <w:color w:val="DA291C"/>
      <w:sz w:val="28"/>
      <w:szCs w:val="26"/>
      <w:lang w:val="en-GB"/>
    </w:rPr>
  </w:style>
  <w:style w:type="paragraph" w:styleId="BodyText3">
    <w:name w:val="Body Text 3"/>
    <w:aliases w:val="Annex Text"/>
    <w:basedOn w:val="BodyText"/>
    <w:link w:val="BodyText3Char"/>
    <w:uiPriority w:val="29"/>
    <w:rsid w:val="00B060FE"/>
    <w:pPr>
      <w:numPr>
        <w:ilvl w:val="6"/>
        <w:numId w:val="24"/>
      </w:numPr>
    </w:pPr>
    <w:rPr>
      <w:szCs w:val="16"/>
    </w:rPr>
  </w:style>
  <w:style w:type="character" w:customStyle="1" w:styleId="BodyText3Char">
    <w:name w:val="Body Text 3 Char"/>
    <w:aliases w:val="Annex Text Char"/>
    <w:basedOn w:val="DefaultParagraphFont"/>
    <w:link w:val="BodyText3"/>
    <w:uiPriority w:val="29"/>
    <w:rsid w:val="00935FB0"/>
    <w:rPr>
      <w:szCs w:val="16"/>
      <w:lang w:val="en-GB"/>
    </w:rPr>
  </w:style>
  <w:style w:type="character" w:customStyle="1" w:styleId="Heading8Char">
    <w:name w:val="Heading 8 Char"/>
    <w:aliases w:val="Annex Heading 3 Char"/>
    <w:basedOn w:val="DefaultParagraphFont"/>
    <w:link w:val="Heading8"/>
    <w:uiPriority w:val="19"/>
    <w:rsid w:val="00935FB0"/>
    <w:rPr>
      <w:rFonts w:ascii="Century Gothic" w:eastAsiaTheme="majorEastAsia" w:hAnsi="Century Gothic" w:cstheme="majorBidi"/>
      <w:b/>
      <w:color w:val="DA291C"/>
      <w:sz w:val="24"/>
      <w:szCs w:val="21"/>
      <w:lang w:val="en-GB"/>
    </w:rPr>
  </w:style>
  <w:style w:type="paragraph" w:styleId="BodyText2">
    <w:name w:val="Body Text 2"/>
    <w:aliases w:val="Executive Summary Text"/>
    <w:basedOn w:val="BodyText"/>
    <w:link w:val="BodyText2Char"/>
    <w:uiPriority w:val="20"/>
    <w:rsid w:val="00380710"/>
    <w:pPr>
      <w:numPr>
        <w:ilvl w:val="0"/>
        <w:numId w:val="25"/>
      </w:numPr>
    </w:pPr>
  </w:style>
  <w:style w:type="character" w:customStyle="1" w:styleId="BodyText2Char">
    <w:name w:val="Body Text 2 Char"/>
    <w:aliases w:val="Executive Summary Text Char"/>
    <w:basedOn w:val="DefaultParagraphFont"/>
    <w:link w:val="BodyText2"/>
    <w:uiPriority w:val="20"/>
    <w:rsid w:val="00935FB0"/>
    <w:rPr>
      <w:lang w:val="en-GB"/>
    </w:rPr>
  </w:style>
  <w:style w:type="paragraph" w:customStyle="1" w:styleId="Disclaimer">
    <w:name w:val="Disclaimer"/>
    <w:basedOn w:val="Normal"/>
    <w:uiPriority w:val="99"/>
    <w:qFormat/>
    <w:rsid w:val="004B0D11"/>
    <w:pPr>
      <w:framePr w:wrap="around" w:hAnchor="margin" w:yAlign="bottom"/>
      <w:spacing w:line="200" w:lineRule="exact"/>
      <w:suppressOverlap/>
    </w:pPr>
    <w:rPr>
      <w:sz w:val="14"/>
    </w:rPr>
  </w:style>
  <w:style w:type="paragraph" w:customStyle="1" w:styleId="DisclaimerHeading">
    <w:name w:val="Disclaimer Heading"/>
    <w:basedOn w:val="Normal"/>
    <w:next w:val="Disclaimer"/>
    <w:uiPriority w:val="99"/>
    <w:qFormat/>
    <w:rsid w:val="003144AE"/>
    <w:rPr>
      <w:rFonts w:ascii="Century Gothic" w:hAnsi="Century Gothic"/>
      <w:b/>
      <w:color w:val="DA291C"/>
      <w:sz w:val="18"/>
    </w:rPr>
  </w:style>
  <w:style w:type="paragraph" w:customStyle="1" w:styleId="ContactText">
    <w:name w:val="Contact Text"/>
    <w:basedOn w:val="Normal"/>
    <w:uiPriority w:val="99"/>
    <w:qFormat/>
    <w:rsid w:val="002641C0"/>
    <w:pPr>
      <w:framePr w:wrap="around" w:hAnchor="margin" w:yAlign="bottom"/>
      <w:spacing w:line="320" w:lineRule="exact"/>
      <w:suppressOverlap/>
    </w:pPr>
    <w:rPr>
      <w:rFonts w:ascii="Century Gothic" w:hAnsi="Century Gothic"/>
      <w:b/>
      <w:sz w:val="18"/>
    </w:rPr>
  </w:style>
  <w:style w:type="paragraph" w:customStyle="1" w:styleId="ContactHeading">
    <w:name w:val="Contact Heading"/>
    <w:basedOn w:val="Normal"/>
    <w:uiPriority w:val="99"/>
    <w:qFormat/>
    <w:rsid w:val="003144AE"/>
    <w:pPr>
      <w:spacing w:line="320" w:lineRule="exact"/>
    </w:pPr>
    <w:rPr>
      <w:rFonts w:ascii="Century Gothic" w:hAnsi="Century Gothic"/>
      <w:b/>
      <w:color w:val="DA291C"/>
      <w:sz w:val="18"/>
    </w:rPr>
  </w:style>
  <w:style w:type="paragraph" w:customStyle="1" w:styleId="Source">
    <w:name w:val="Source"/>
    <w:basedOn w:val="Normal"/>
    <w:next w:val="BodyText"/>
    <w:uiPriority w:val="15"/>
    <w:qFormat/>
    <w:rsid w:val="00053C0A"/>
    <w:pPr>
      <w:spacing w:after="260"/>
      <w:jc w:val="right"/>
    </w:pPr>
    <w:rPr>
      <w:i/>
      <w:sz w:val="16"/>
    </w:rPr>
  </w:style>
  <w:style w:type="paragraph" w:customStyle="1" w:styleId="TableBullet">
    <w:name w:val="Table Bullet"/>
    <w:basedOn w:val="TableText"/>
    <w:uiPriority w:val="14"/>
    <w:qFormat/>
    <w:rsid w:val="00701A37"/>
    <w:pPr>
      <w:numPr>
        <w:numId w:val="26"/>
      </w:numPr>
    </w:pPr>
  </w:style>
  <w:style w:type="paragraph" w:customStyle="1" w:styleId="TableBullet2">
    <w:name w:val="Table Bullet 2"/>
    <w:basedOn w:val="TableText"/>
    <w:uiPriority w:val="14"/>
    <w:qFormat/>
    <w:rsid w:val="00701A37"/>
    <w:pPr>
      <w:numPr>
        <w:ilvl w:val="1"/>
        <w:numId w:val="26"/>
      </w:numPr>
    </w:pPr>
  </w:style>
  <w:style w:type="numbering" w:customStyle="1" w:styleId="SQWTableBullets">
    <w:name w:val="SQW Table Bullets"/>
    <w:basedOn w:val="NoList"/>
    <w:uiPriority w:val="99"/>
    <w:rsid w:val="00701A37"/>
    <w:pPr>
      <w:numPr>
        <w:numId w:val="26"/>
      </w:numPr>
    </w:pPr>
  </w:style>
  <w:style w:type="character" w:customStyle="1" w:styleId="BlueText">
    <w:name w:val="Blue Text"/>
    <w:basedOn w:val="DefaultParagraphFont"/>
    <w:uiPriority w:val="99"/>
    <w:rsid w:val="00D24EB9"/>
    <w:rPr>
      <w:rFonts w:ascii="Cambria" w:hAnsi="Cambria" w:hint="default"/>
      <w:b/>
      <w:bCs w:val="0"/>
      <w:color w:val="0000FF"/>
    </w:rPr>
  </w:style>
  <w:style w:type="character" w:customStyle="1" w:styleId="Heading9Char">
    <w:name w:val="Heading 9 Char"/>
    <w:aliases w:val="Annex Heading 4 Char"/>
    <w:basedOn w:val="DefaultParagraphFont"/>
    <w:link w:val="Heading9"/>
    <w:uiPriority w:val="19"/>
    <w:rsid w:val="00B23827"/>
    <w:rPr>
      <w:rFonts w:ascii="Century Gothic" w:eastAsiaTheme="majorEastAsia" w:hAnsi="Century Gothic" w:cstheme="majorBidi"/>
      <w:b/>
      <w:color w:val="DA291C"/>
      <w:sz w:val="20"/>
      <w:szCs w:val="21"/>
      <w:lang w:val="en-GB"/>
    </w:rPr>
  </w:style>
  <w:style w:type="paragraph" w:customStyle="1" w:styleId="Subtitle2">
    <w:name w:val="Subtitle 2"/>
    <w:basedOn w:val="Subtitle"/>
    <w:next w:val="Normal"/>
    <w:uiPriority w:val="99"/>
    <w:qFormat/>
    <w:rsid w:val="00226812"/>
    <w:rPr>
      <w:b w:val="0"/>
      <w:sz w:val="36"/>
    </w:rPr>
  </w:style>
  <w:style w:type="paragraph" w:styleId="FootnoteText">
    <w:name w:val="footnote text"/>
    <w:basedOn w:val="Normal"/>
    <w:link w:val="FootnoteTextChar"/>
    <w:uiPriority w:val="99"/>
    <w:semiHidden/>
    <w:unhideWhenUsed/>
    <w:rsid w:val="00092082"/>
    <w:rPr>
      <w:sz w:val="20"/>
      <w:szCs w:val="20"/>
    </w:rPr>
  </w:style>
  <w:style w:type="character" w:customStyle="1" w:styleId="FootnoteTextChar">
    <w:name w:val="Footnote Text Char"/>
    <w:basedOn w:val="DefaultParagraphFont"/>
    <w:link w:val="FootnoteText"/>
    <w:uiPriority w:val="99"/>
    <w:semiHidden/>
    <w:rsid w:val="00092082"/>
    <w:rPr>
      <w:sz w:val="20"/>
      <w:szCs w:val="20"/>
      <w:lang w:val="en-GB"/>
    </w:rPr>
  </w:style>
  <w:style w:type="character" w:styleId="FootnoteReference">
    <w:name w:val="footnote reference"/>
    <w:basedOn w:val="DefaultParagraphFont"/>
    <w:uiPriority w:val="99"/>
    <w:semiHidden/>
    <w:unhideWhenUsed/>
    <w:rsid w:val="00092082"/>
    <w:rPr>
      <w:vertAlign w:val="superscript"/>
    </w:rPr>
  </w:style>
  <w:style w:type="character" w:customStyle="1" w:styleId="UnresolvedMention1">
    <w:name w:val="Unresolved Mention1"/>
    <w:basedOn w:val="DefaultParagraphFont"/>
    <w:uiPriority w:val="99"/>
    <w:semiHidden/>
    <w:unhideWhenUsed/>
    <w:rsid w:val="00092082"/>
    <w:rPr>
      <w:color w:val="605E5C"/>
      <w:shd w:val="clear" w:color="auto" w:fill="E1DFDD"/>
    </w:rPr>
  </w:style>
  <w:style w:type="paragraph" w:customStyle="1" w:styleId="wpSource">
    <w:name w:val="wp Source"/>
    <w:basedOn w:val="Normal"/>
    <w:next w:val="Normal"/>
    <w:uiPriority w:val="16"/>
    <w:qFormat/>
    <w:rsid w:val="00E326AB"/>
    <w:pPr>
      <w:spacing w:after="260"/>
      <w:jc w:val="right"/>
    </w:pPr>
    <w:rPr>
      <w:i/>
      <w:sz w:val="16"/>
    </w:rPr>
  </w:style>
  <w:style w:type="character" w:styleId="CommentReference">
    <w:name w:val="annotation reference"/>
    <w:basedOn w:val="DefaultParagraphFont"/>
    <w:uiPriority w:val="99"/>
    <w:semiHidden/>
    <w:unhideWhenUsed/>
    <w:rsid w:val="008A51B9"/>
    <w:rPr>
      <w:sz w:val="16"/>
      <w:szCs w:val="16"/>
    </w:rPr>
  </w:style>
  <w:style w:type="paragraph" w:styleId="CommentText">
    <w:name w:val="annotation text"/>
    <w:basedOn w:val="Normal"/>
    <w:link w:val="CommentTextChar"/>
    <w:uiPriority w:val="99"/>
    <w:semiHidden/>
    <w:unhideWhenUsed/>
    <w:rsid w:val="008A51B9"/>
    <w:rPr>
      <w:sz w:val="20"/>
      <w:szCs w:val="20"/>
    </w:rPr>
  </w:style>
  <w:style w:type="character" w:customStyle="1" w:styleId="CommentTextChar">
    <w:name w:val="Comment Text Char"/>
    <w:basedOn w:val="DefaultParagraphFont"/>
    <w:link w:val="CommentText"/>
    <w:uiPriority w:val="99"/>
    <w:semiHidden/>
    <w:rsid w:val="008A51B9"/>
    <w:rPr>
      <w:sz w:val="20"/>
      <w:szCs w:val="20"/>
      <w:lang w:val="en-GB"/>
    </w:rPr>
  </w:style>
  <w:style w:type="paragraph" w:styleId="CommentSubject">
    <w:name w:val="annotation subject"/>
    <w:basedOn w:val="CommentText"/>
    <w:next w:val="CommentText"/>
    <w:link w:val="CommentSubjectChar"/>
    <w:uiPriority w:val="99"/>
    <w:semiHidden/>
    <w:unhideWhenUsed/>
    <w:rsid w:val="008A51B9"/>
    <w:rPr>
      <w:b/>
      <w:bCs/>
    </w:rPr>
  </w:style>
  <w:style w:type="character" w:customStyle="1" w:styleId="CommentSubjectChar">
    <w:name w:val="Comment Subject Char"/>
    <w:basedOn w:val="CommentTextChar"/>
    <w:link w:val="CommentSubject"/>
    <w:uiPriority w:val="99"/>
    <w:semiHidden/>
    <w:rsid w:val="008A51B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greatermanchester-ca.gov.uk/what-we-do/research/research-cost-benefit-analysi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brown\AppData\Roaming\Microsoft\Templates\SQW%20Report%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8BA964F9CD4701BC31C71AC6FDD2F7"/>
        <w:category>
          <w:name w:val="General"/>
          <w:gallery w:val="placeholder"/>
        </w:category>
        <w:types>
          <w:type w:val="bbPlcHdr"/>
        </w:types>
        <w:behaviors>
          <w:behavior w:val="content"/>
        </w:behaviors>
        <w:guid w:val="{719B5EB9-84B1-441E-929E-364A069DC304}"/>
      </w:docPartPr>
      <w:docPartBody>
        <w:p w:rsidR="00D22EB4" w:rsidRDefault="00D22EB4">
          <w:pPr>
            <w:pStyle w:val="438BA964F9CD4701BC31C71AC6FDD2F7"/>
          </w:pPr>
          <w:r>
            <w:rPr>
              <w:rStyle w:val="PlaceholderText"/>
            </w:rPr>
            <w:t>Enter title</w:t>
          </w:r>
        </w:p>
      </w:docPartBody>
    </w:docPart>
    <w:docPart>
      <w:docPartPr>
        <w:name w:val="5845FFA3E4DC4AE79BCFC56FE5031A90"/>
        <w:category>
          <w:name w:val="General"/>
          <w:gallery w:val="placeholder"/>
        </w:category>
        <w:types>
          <w:type w:val="bbPlcHdr"/>
        </w:types>
        <w:behaviors>
          <w:behavior w:val="content"/>
        </w:behaviors>
        <w:guid w:val="{7DBE3BA6-F816-469D-BFAD-C1DB16734CEB}"/>
      </w:docPartPr>
      <w:docPartBody>
        <w:p w:rsidR="00D22EB4" w:rsidRDefault="00D22EB4">
          <w:pPr>
            <w:pStyle w:val="5845FFA3E4DC4AE79BCFC56FE5031A90"/>
          </w:pPr>
          <w:r>
            <w:rPr>
              <w:rStyle w:val="PlaceholderText"/>
            </w:rPr>
            <w:t>Enter subtitle</w:t>
          </w:r>
        </w:p>
      </w:docPartBody>
    </w:docPart>
    <w:docPart>
      <w:docPartPr>
        <w:name w:val="7E04D2EF775646A8A39D769ABCF5593A"/>
        <w:category>
          <w:name w:val="General"/>
          <w:gallery w:val="placeholder"/>
        </w:category>
        <w:types>
          <w:type w:val="bbPlcHdr"/>
        </w:types>
        <w:behaviors>
          <w:behavior w:val="content"/>
        </w:behaviors>
        <w:guid w:val="{D3042132-D0D3-4027-A511-4279D3380924}"/>
      </w:docPartPr>
      <w:docPartBody>
        <w:p w:rsidR="00D22EB4" w:rsidRDefault="00D22EB4">
          <w:pPr>
            <w:pStyle w:val="7E04D2EF775646A8A39D769ABCF5593A"/>
          </w:pPr>
          <w:r>
            <w:rPr>
              <w:rStyle w:val="PlaceholderText"/>
            </w:rPr>
            <w:t>Enter date</w:t>
          </w:r>
        </w:p>
      </w:docPartBody>
    </w:docPart>
    <w:docPart>
      <w:docPartPr>
        <w:name w:val="04D36BCF8A6B4D0587B0977A72F52373"/>
        <w:category>
          <w:name w:val="General"/>
          <w:gallery w:val="placeholder"/>
        </w:category>
        <w:types>
          <w:type w:val="bbPlcHdr"/>
        </w:types>
        <w:behaviors>
          <w:behavior w:val="content"/>
        </w:behaviors>
        <w:guid w:val="{37A4E89C-E64C-4E92-8D94-CEDC6329DEF2}"/>
      </w:docPartPr>
      <w:docPartBody>
        <w:p w:rsidR="00D22EB4" w:rsidRDefault="00D22EB4">
          <w:pPr>
            <w:pStyle w:val="04D36BCF8A6B4D0587B0977A72F52373"/>
          </w:pPr>
          <w:r>
            <w:rPr>
              <w:rStyle w:val="PlaceholderText"/>
            </w:rPr>
            <w:t>Enter name</w:t>
          </w:r>
        </w:p>
      </w:docPartBody>
    </w:docPart>
    <w:docPart>
      <w:docPartPr>
        <w:name w:val="0321A184DF45497B8732CC091EBF983A"/>
        <w:category>
          <w:name w:val="General"/>
          <w:gallery w:val="placeholder"/>
        </w:category>
        <w:types>
          <w:type w:val="bbPlcHdr"/>
        </w:types>
        <w:behaviors>
          <w:behavior w:val="content"/>
        </w:behaviors>
        <w:guid w:val="{CBE304FC-6D9B-4837-8452-E6664366647B}"/>
      </w:docPartPr>
      <w:docPartBody>
        <w:p w:rsidR="00D22EB4" w:rsidRDefault="00D22EB4">
          <w:pPr>
            <w:pStyle w:val="0321A184DF45497B8732CC091EBF983A"/>
          </w:pPr>
          <w:r>
            <w:rPr>
              <w:rStyle w:val="PlaceholderText"/>
            </w:rPr>
            <w:t>Enter telephone number</w:t>
          </w:r>
        </w:p>
      </w:docPartBody>
    </w:docPart>
    <w:docPart>
      <w:docPartPr>
        <w:name w:val="5922C8E0E9F94B78A91EEE80138B2F9E"/>
        <w:category>
          <w:name w:val="General"/>
          <w:gallery w:val="placeholder"/>
        </w:category>
        <w:types>
          <w:type w:val="bbPlcHdr"/>
        </w:types>
        <w:behaviors>
          <w:behavior w:val="content"/>
        </w:behaviors>
        <w:guid w:val="{B0F1D2BC-1985-4822-8468-1BFD3588643B}"/>
      </w:docPartPr>
      <w:docPartBody>
        <w:p w:rsidR="00D22EB4" w:rsidRDefault="00D22EB4">
          <w:pPr>
            <w:pStyle w:val="5922C8E0E9F94B78A91EEE80138B2F9E"/>
          </w:pPr>
          <w:r>
            <w:rPr>
              <w:rStyle w:val="PlaceholderText"/>
            </w:rPr>
            <w:t>Enter email address</w:t>
          </w:r>
        </w:p>
      </w:docPartBody>
    </w:docPart>
    <w:docPart>
      <w:docPartPr>
        <w:name w:val="DF7CC2F1658644468C2443FC4C0C42B2"/>
        <w:category>
          <w:name w:val="General"/>
          <w:gallery w:val="placeholder"/>
        </w:category>
        <w:types>
          <w:type w:val="bbPlcHdr"/>
        </w:types>
        <w:behaviors>
          <w:behavior w:val="content"/>
        </w:behaviors>
        <w:guid w:val="{0B11E7D4-3A04-4717-80F1-22BAD68A9FB7}"/>
      </w:docPartPr>
      <w:docPartBody>
        <w:p w:rsidR="00D22EB4" w:rsidRDefault="00D22EB4">
          <w:pPr>
            <w:pStyle w:val="DF7CC2F1658644468C2443FC4C0C42B2"/>
          </w:pPr>
          <w:r>
            <w:rPr>
              <w:rStyle w:val="PlaceholderText"/>
            </w:rPr>
            <w:t>Enter name</w:t>
          </w:r>
        </w:p>
      </w:docPartBody>
    </w:docPart>
    <w:docPart>
      <w:docPartPr>
        <w:name w:val="D48553FD37FF42A4B86CEDB3DC83EF0E"/>
        <w:category>
          <w:name w:val="General"/>
          <w:gallery w:val="placeholder"/>
        </w:category>
        <w:types>
          <w:type w:val="bbPlcHdr"/>
        </w:types>
        <w:behaviors>
          <w:behavior w:val="content"/>
        </w:behaviors>
        <w:guid w:val="{568AF92B-6FCD-473A-8D65-CBC6E7ABD6B7}"/>
      </w:docPartPr>
      <w:docPartBody>
        <w:p w:rsidR="00D22EB4" w:rsidRDefault="00D22EB4">
          <w:pPr>
            <w:pStyle w:val="D48553FD37FF42A4B86CEDB3DC83EF0E"/>
          </w:pPr>
          <w:r>
            <w:rPr>
              <w:rStyle w:val="PlaceholderText"/>
            </w:rPr>
            <w:t>Enter title</w:t>
          </w:r>
        </w:p>
      </w:docPartBody>
    </w:docPart>
    <w:docPart>
      <w:docPartPr>
        <w:name w:val="998A89F54AFB4812974EC0DC4FD88CA7"/>
        <w:category>
          <w:name w:val="General"/>
          <w:gallery w:val="placeholder"/>
        </w:category>
        <w:types>
          <w:type w:val="bbPlcHdr"/>
        </w:types>
        <w:behaviors>
          <w:behavior w:val="content"/>
        </w:behaviors>
        <w:guid w:val="{86D6F23F-AAF8-4E75-B99D-FE6731C1D8AF}"/>
      </w:docPartPr>
      <w:docPartBody>
        <w:p w:rsidR="00D22EB4" w:rsidRDefault="00D22EB4">
          <w:pPr>
            <w:pStyle w:val="998A89F54AFB4812974EC0DC4FD88CA7"/>
          </w:pPr>
          <w:r>
            <w:rPr>
              <w:rStyle w:val="PlaceholderText"/>
            </w:rPr>
            <w:t>Select date</w:t>
          </w:r>
        </w:p>
      </w:docPartBody>
    </w:docPart>
    <w:docPart>
      <w:docPartPr>
        <w:name w:val="157EDD4AC4504B97A73BA25C8B180CF7"/>
        <w:category>
          <w:name w:val="General"/>
          <w:gallery w:val="placeholder"/>
        </w:category>
        <w:types>
          <w:type w:val="bbPlcHdr"/>
        </w:types>
        <w:behaviors>
          <w:behavior w:val="content"/>
        </w:behaviors>
        <w:guid w:val="{0ACB3E29-36E1-4AE1-991A-162CEE69DA71}"/>
      </w:docPartPr>
      <w:docPartBody>
        <w:p w:rsidR="00D22EB4" w:rsidRDefault="00D22EB4">
          <w:pPr>
            <w:pStyle w:val="157EDD4AC4504B97A73BA25C8B180CF7"/>
          </w:pPr>
          <w:r>
            <w:rPr>
              <w:rStyle w:val="PlaceholderText"/>
            </w:rPr>
            <w:t>Enter title</w:t>
          </w:r>
        </w:p>
      </w:docPartBody>
    </w:docPart>
    <w:docPart>
      <w:docPartPr>
        <w:name w:val="74A4D17362F94A4FBCED59FFA3E74985"/>
        <w:category>
          <w:name w:val="General"/>
          <w:gallery w:val="placeholder"/>
        </w:category>
        <w:types>
          <w:type w:val="bbPlcHdr"/>
        </w:types>
        <w:behaviors>
          <w:behavior w:val="content"/>
        </w:behaviors>
        <w:guid w:val="{61934496-D71F-4AB7-8AEA-76565E702F0E}"/>
      </w:docPartPr>
      <w:docPartBody>
        <w:p w:rsidR="004924A9" w:rsidRDefault="00E162F8" w:rsidP="00E162F8">
          <w:pPr>
            <w:pStyle w:val="74A4D17362F94A4FBCED59FFA3E74985"/>
          </w:pPr>
          <w:r>
            <w:rPr>
              <w:rStyle w:val="PlaceholderText"/>
            </w:rPr>
            <w:t>Enter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B4"/>
    <w:rsid w:val="00082843"/>
    <w:rsid w:val="00245346"/>
    <w:rsid w:val="002D4C14"/>
    <w:rsid w:val="004924A9"/>
    <w:rsid w:val="004956A2"/>
    <w:rsid w:val="005D3CDF"/>
    <w:rsid w:val="00971F25"/>
    <w:rsid w:val="00BC4357"/>
    <w:rsid w:val="00D22EB4"/>
    <w:rsid w:val="00D95324"/>
    <w:rsid w:val="00E16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162F8"/>
    <w:rPr>
      <w:color w:val="auto"/>
      <w:bdr w:val="none" w:sz="0" w:space="0" w:color="auto"/>
      <w:shd w:val="clear" w:color="auto" w:fill="C0C0C0"/>
    </w:rPr>
  </w:style>
  <w:style w:type="paragraph" w:customStyle="1" w:styleId="438BA964F9CD4701BC31C71AC6FDD2F7">
    <w:name w:val="438BA964F9CD4701BC31C71AC6FDD2F7"/>
  </w:style>
  <w:style w:type="paragraph" w:customStyle="1" w:styleId="5845FFA3E4DC4AE79BCFC56FE5031A90">
    <w:name w:val="5845FFA3E4DC4AE79BCFC56FE5031A90"/>
  </w:style>
  <w:style w:type="paragraph" w:customStyle="1" w:styleId="7E04D2EF775646A8A39D769ABCF5593A">
    <w:name w:val="7E04D2EF775646A8A39D769ABCF5593A"/>
  </w:style>
  <w:style w:type="paragraph" w:customStyle="1" w:styleId="04D36BCF8A6B4D0587B0977A72F52373">
    <w:name w:val="04D36BCF8A6B4D0587B0977A72F52373"/>
  </w:style>
  <w:style w:type="paragraph" w:customStyle="1" w:styleId="0321A184DF45497B8732CC091EBF983A">
    <w:name w:val="0321A184DF45497B8732CC091EBF983A"/>
  </w:style>
  <w:style w:type="paragraph" w:customStyle="1" w:styleId="5922C8E0E9F94B78A91EEE80138B2F9E">
    <w:name w:val="5922C8E0E9F94B78A91EEE80138B2F9E"/>
  </w:style>
  <w:style w:type="paragraph" w:customStyle="1" w:styleId="DF7CC2F1658644468C2443FC4C0C42B2">
    <w:name w:val="DF7CC2F1658644468C2443FC4C0C42B2"/>
  </w:style>
  <w:style w:type="paragraph" w:customStyle="1" w:styleId="D48553FD37FF42A4B86CEDB3DC83EF0E">
    <w:name w:val="D48553FD37FF42A4B86CEDB3DC83EF0E"/>
  </w:style>
  <w:style w:type="paragraph" w:customStyle="1" w:styleId="998A89F54AFB4812974EC0DC4FD88CA7">
    <w:name w:val="998A89F54AFB4812974EC0DC4FD88CA7"/>
  </w:style>
  <w:style w:type="paragraph" w:customStyle="1" w:styleId="157EDD4AC4504B97A73BA25C8B180CF7">
    <w:name w:val="157EDD4AC4504B97A73BA25C8B180CF7"/>
  </w:style>
  <w:style w:type="paragraph" w:customStyle="1" w:styleId="74A4D17362F94A4FBCED59FFA3E74985">
    <w:name w:val="74A4D17362F94A4FBCED59FFA3E74985"/>
    <w:rsid w:val="00E16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QW 2020 Colours">
      <a:dk1>
        <a:srgbClr val="000000"/>
      </a:dk1>
      <a:lt1>
        <a:srgbClr val="1A1A1A"/>
      </a:lt1>
      <a:dk2>
        <a:srgbClr val="FFFFFF"/>
      </a:dk2>
      <a:lt2>
        <a:srgbClr val="EBEDEE"/>
      </a:lt2>
      <a:accent1>
        <a:srgbClr val="DA291C"/>
      </a:accent1>
      <a:accent2>
        <a:srgbClr val="9A3324"/>
      </a:accent2>
      <a:accent3>
        <a:srgbClr val="333F48"/>
      </a:accent3>
      <a:accent4>
        <a:srgbClr val="5B6770"/>
      </a:accent4>
      <a:accent5>
        <a:srgbClr val="9DA4A9"/>
      </a:accent5>
      <a:accent6>
        <a:srgbClr val="BDC2C6"/>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0E5D28E58AA842BC1E690072F1B3B9" ma:contentTypeVersion="" ma:contentTypeDescription="Create a new document." ma:contentTypeScope="" ma:versionID="dc37a43b4c0b4dc21e00893abfc6be08">
  <xsd:schema xmlns:xsd="http://www.w3.org/2001/XMLSchema" xmlns:xs="http://www.w3.org/2001/XMLSchema" xmlns:p="http://schemas.microsoft.com/office/2006/metadata/properties" targetNamespace="http://schemas.microsoft.com/office/2006/metadata/properties" ma:root="true" ma:fieldsID="54741e2abf48ed4ebb0a4f8081445d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title>Evaluating the eRedBag</title>
</roo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22F424-0F2E-40AC-9661-7ACA88AC51AE}">
  <ds:schemaRefs>
    <ds:schemaRef ds:uri="http://schemas.openxmlformats.org/officeDocument/2006/bibliography"/>
  </ds:schemaRefs>
</ds:datastoreItem>
</file>

<file path=customXml/itemProps2.xml><?xml version="1.0" encoding="utf-8"?>
<ds:datastoreItem xmlns:ds="http://schemas.openxmlformats.org/officeDocument/2006/customXml" ds:itemID="{6A3E622A-865E-462E-9A5D-5A5935841041}">
  <ds:schemaRefs>
    <ds:schemaRef ds:uri="http://schemas.microsoft.com/sharepoint/v3/contenttype/forms"/>
  </ds:schemaRefs>
</ds:datastoreItem>
</file>

<file path=customXml/itemProps3.xml><?xml version="1.0" encoding="utf-8"?>
<ds:datastoreItem xmlns:ds="http://schemas.openxmlformats.org/officeDocument/2006/customXml" ds:itemID="{CD7E1102-A5AF-47BF-8D1A-E3A0F8F02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F9DF46-D555-4AD1-BB7F-AA56F0AE87C6}">
  <ds:schemaRefs/>
</ds:datastoreItem>
</file>

<file path=customXml/itemProps5.xml><?xml version="1.0" encoding="utf-8"?>
<ds:datastoreItem xmlns:ds="http://schemas.openxmlformats.org/officeDocument/2006/customXml" ds:itemID="{37F4FD95-B820-46A6-9D88-6A4E12E338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C:\Users\sarahbrown\AppData\Roaming\Microsoft\Templates\SQW Report 2020.dotx</Template>
  <TotalTime>3</TotalTime>
  <Pages>16</Pages>
  <Words>3877</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Bilashe Begum</cp:lastModifiedBy>
  <cp:revision>4</cp:revision>
  <cp:lastPrinted>2020-01-23T15:23:00Z</cp:lastPrinted>
  <dcterms:created xsi:type="dcterms:W3CDTF">2021-04-30T11:00:00Z</dcterms:created>
  <dcterms:modified xsi:type="dcterms:W3CDTF">2021-05-05T13:02:00Z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0x010100E60E5D28E58AA842BC1E690072F1B3B9</vt:lpwstr>
  </property>
</Properties>
</file>